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A7AD" w14:textId="46761290" w:rsidR="00BC69E0" w:rsidRPr="009262D5" w:rsidRDefault="009262D5" w:rsidP="00BC69E0">
      <w:pPr>
        <w:rPr>
          <w:b/>
          <w:bCs/>
          <w:color w:val="000000"/>
          <w:sz w:val="22"/>
          <w:szCs w:val="22"/>
        </w:rPr>
      </w:pPr>
      <w:r w:rsidRPr="009262D5">
        <w:rPr>
          <w:b/>
          <w:bCs/>
          <w:noProof/>
          <w:color w:val="000000"/>
          <w:sz w:val="22"/>
          <w:szCs w:val="22"/>
        </w:rPr>
        <w:drawing>
          <wp:anchor distT="0" distB="0" distL="114300" distR="114300" simplePos="0" relativeHeight="251658240" behindDoc="0" locked="0" layoutInCell="1" allowOverlap="1" wp14:anchorId="5D8F3E9A" wp14:editId="16DC720A">
            <wp:simplePos x="0" y="0"/>
            <wp:positionH relativeFrom="column">
              <wp:posOffset>-748145</wp:posOffset>
            </wp:positionH>
            <wp:positionV relativeFrom="paragraph">
              <wp:posOffset>-1086213</wp:posOffset>
            </wp:positionV>
            <wp:extent cx="3505835" cy="14714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_horz.jpg"/>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3567598" cy="1497329"/>
                    </a:xfrm>
                    <a:prstGeom prst="rect">
                      <a:avLst/>
                    </a:prstGeom>
                  </pic:spPr>
                </pic:pic>
              </a:graphicData>
            </a:graphic>
            <wp14:sizeRelH relativeFrom="page">
              <wp14:pctWidth>0</wp14:pctWidth>
            </wp14:sizeRelH>
            <wp14:sizeRelV relativeFrom="page">
              <wp14:pctHeight>0</wp14:pctHeight>
            </wp14:sizeRelV>
          </wp:anchor>
        </w:drawing>
      </w:r>
    </w:p>
    <w:p w14:paraId="2501914F" w14:textId="77777777" w:rsidR="00BC69E0" w:rsidRPr="009262D5" w:rsidRDefault="00BC69E0" w:rsidP="00BC69E0">
      <w:pPr>
        <w:rPr>
          <w:b/>
          <w:bCs/>
          <w:color w:val="000000"/>
          <w:sz w:val="22"/>
          <w:szCs w:val="22"/>
        </w:rPr>
      </w:pPr>
    </w:p>
    <w:p w14:paraId="4830481C" w14:textId="77777777" w:rsidR="00BC69E0" w:rsidRPr="009262D5" w:rsidRDefault="00BC69E0" w:rsidP="00BC69E0">
      <w:pPr>
        <w:rPr>
          <w:b/>
          <w:bCs/>
          <w:color w:val="000000"/>
          <w:sz w:val="22"/>
          <w:szCs w:val="22"/>
        </w:rPr>
      </w:pPr>
    </w:p>
    <w:p w14:paraId="69AF4561" w14:textId="75D212FD" w:rsidR="00BC69E0" w:rsidRPr="00B6033E" w:rsidRDefault="00BC69E0" w:rsidP="000C4C28">
      <w:pPr>
        <w:outlineLvl w:val="0"/>
        <w:rPr>
          <w:rFonts w:asciiTheme="minorHAnsi" w:hAnsiTheme="minorHAnsi" w:cstheme="minorHAnsi"/>
          <w:color w:val="000000"/>
          <w:sz w:val="22"/>
          <w:szCs w:val="22"/>
        </w:rPr>
      </w:pPr>
      <w:r w:rsidRPr="00B6033E">
        <w:rPr>
          <w:rFonts w:asciiTheme="minorHAnsi" w:hAnsiTheme="minorHAnsi" w:cstheme="minorHAnsi"/>
          <w:b/>
          <w:color w:val="000000"/>
          <w:sz w:val="22"/>
          <w:szCs w:val="22"/>
        </w:rPr>
        <w:t>Status:</w:t>
      </w:r>
      <w:r w:rsidRPr="00B6033E">
        <w:rPr>
          <w:rFonts w:asciiTheme="minorHAnsi" w:hAnsiTheme="minorHAnsi" w:cstheme="minorHAnsi"/>
          <w:color w:val="000000"/>
          <w:sz w:val="22"/>
          <w:szCs w:val="22"/>
        </w:rPr>
        <w:t xml:space="preserve"> </w:t>
      </w:r>
      <w:r w:rsidR="009032A7" w:rsidRPr="00B6033E">
        <w:rPr>
          <w:rFonts w:asciiTheme="minorHAnsi" w:hAnsiTheme="minorHAnsi" w:cstheme="minorHAnsi"/>
          <w:color w:val="000000"/>
          <w:sz w:val="22"/>
          <w:szCs w:val="22"/>
        </w:rPr>
        <w:t>Full-time</w:t>
      </w:r>
    </w:p>
    <w:p w14:paraId="040576B5" w14:textId="2853A37E" w:rsidR="00BC69E0" w:rsidRDefault="00BC69E0" w:rsidP="00CB33A1">
      <w:pPr>
        <w:spacing w:line="236" w:lineRule="auto"/>
        <w:rPr>
          <w:rFonts w:asciiTheme="minorHAnsi" w:hAnsiTheme="minorHAnsi" w:cstheme="minorHAnsi"/>
          <w:sz w:val="22"/>
          <w:szCs w:val="22"/>
        </w:rPr>
      </w:pPr>
      <w:r w:rsidRPr="00B6033E">
        <w:rPr>
          <w:rFonts w:asciiTheme="minorHAnsi" w:hAnsiTheme="minorHAnsi" w:cstheme="minorHAnsi"/>
          <w:b/>
          <w:color w:val="000000"/>
          <w:sz w:val="22"/>
          <w:szCs w:val="22"/>
        </w:rPr>
        <w:t>Location</w:t>
      </w:r>
      <w:r w:rsidRPr="00B6033E">
        <w:rPr>
          <w:rFonts w:asciiTheme="minorHAnsi" w:hAnsiTheme="minorHAnsi" w:cstheme="minorHAnsi"/>
          <w:color w:val="000000"/>
          <w:sz w:val="22"/>
          <w:szCs w:val="22"/>
        </w:rPr>
        <w:t xml:space="preserve">: </w:t>
      </w:r>
      <w:r w:rsidR="009032A7" w:rsidRPr="00B6033E">
        <w:rPr>
          <w:rFonts w:asciiTheme="minorHAnsi" w:hAnsiTheme="minorHAnsi" w:cstheme="minorHAnsi"/>
          <w:sz w:val="22"/>
          <w:szCs w:val="22"/>
        </w:rPr>
        <w:t xml:space="preserve">Headquarters </w:t>
      </w:r>
    </w:p>
    <w:p w14:paraId="2CB23949" w14:textId="419897CB" w:rsidR="00553375" w:rsidRPr="00B6033E" w:rsidRDefault="00553375" w:rsidP="00553375">
      <w:pPr>
        <w:spacing w:line="236" w:lineRule="auto"/>
        <w:rPr>
          <w:rFonts w:asciiTheme="minorHAnsi" w:hAnsiTheme="minorHAnsi" w:cstheme="minorHAnsi"/>
          <w:sz w:val="22"/>
          <w:szCs w:val="22"/>
        </w:rPr>
      </w:pPr>
      <w:r>
        <w:rPr>
          <w:rFonts w:asciiTheme="minorHAnsi" w:hAnsiTheme="minorHAnsi" w:cstheme="minorHAnsi"/>
          <w:b/>
          <w:color w:val="000000"/>
          <w:sz w:val="22"/>
          <w:szCs w:val="22"/>
        </w:rPr>
        <w:t>Salary</w:t>
      </w:r>
      <w:r w:rsidRPr="00B6033E">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Pr>
          <w:rFonts w:asciiTheme="minorHAnsi" w:hAnsiTheme="minorHAnsi" w:cstheme="minorHAnsi"/>
          <w:sz w:val="22"/>
          <w:szCs w:val="22"/>
        </w:rPr>
        <w:t>42,000</w:t>
      </w:r>
    </w:p>
    <w:p w14:paraId="08BD4614" w14:textId="603614FA" w:rsidR="009032A7" w:rsidRPr="00B6033E" w:rsidRDefault="009032A7" w:rsidP="00CB33A1">
      <w:pPr>
        <w:spacing w:line="236" w:lineRule="auto"/>
        <w:rPr>
          <w:rFonts w:asciiTheme="minorHAnsi" w:hAnsiTheme="minorHAnsi" w:cstheme="minorHAnsi"/>
          <w:color w:val="000000"/>
          <w:sz w:val="22"/>
          <w:szCs w:val="22"/>
        </w:rPr>
      </w:pPr>
    </w:p>
    <w:p w14:paraId="15CF9F01" w14:textId="35F1062E" w:rsidR="009032A7" w:rsidRPr="00B6033E" w:rsidRDefault="42871844" w:rsidP="42871844">
      <w:pPr>
        <w:spacing w:line="236" w:lineRule="auto"/>
        <w:rPr>
          <w:rFonts w:asciiTheme="minorHAnsi" w:hAnsiTheme="minorHAnsi" w:cstheme="minorBidi"/>
          <w:b/>
          <w:bCs/>
          <w:color w:val="000000" w:themeColor="text1"/>
          <w:sz w:val="22"/>
          <w:szCs w:val="22"/>
        </w:rPr>
      </w:pPr>
      <w:r w:rsidRPr="42871844">
        <w:rPr>
          <w:rFonts w:asciiTheme="minorHAnsi" w:hAnsiTheme="minorHAnsi" w:cstheme="minorBidi"/>
          <w:b/>
          <w:bCs/>
          <w:color w:val="000000" w:themeColor="text1"/>
          <w:sz w:val="22"/>
          <w:szCs w:val="22"/>
        </w:rPr>
        <w:t>Reports to State Office staff</w:t>
      </w:r>
    </w:p>
    <w:p w14:paraId="60A7A76A" w14:textId="77777777" w:rsidR="00BC69E0" w:rsidRPr="00B6033E" w:rsidRDefault="00BC69E0" w:rsidP="00BC69E0">
      <w:pPr>
        <w:rPr>
          <w:rFonts w:asciiTheme="minorHAnsi" w:hAnsiTheme="minorHAnsi" w:cstheme="minorHAnsi"/>
          <w:b/>
          <w:bCs/>
          <w:color w:val="000000"/>
          <w:sz w:val="22"/>
          <w:szCs w:val="22"/>
        </w:rPr>
      </w:pPr>
    </w:p>
    <w:p w14:paraId="3229BF86" w14:textId="77777777" w:rsidR="00FF0148" w:rsidRPr="00B6033E" w:rsidRDefault="00FF0148">
      <w:pPr>
        <w:spacing w:line="19" w:lineRule="exact"/>
        <w:rPr>
          <w:rFonts w:asciiTheme="minorHAnsi" w:hAnsiTheme="minorHAnsi" w:cstheme="minorHAnsi"/>
          <w:sz w:val="22"/>
          <w:szCs w:val="22"/>
        </w:rPr>
      </w:pPr>
    </w:p>
    <w:p w14:paraId="78D91430" w14:textId="77777777" w:rsidR="00D12A28" w:rsidRPr="00B6033E" w:rsidRDefault="000C4C28" w:rsidP="000C4C28">
      <w:pPr>
        <w:rPr>
          <w:rFonts w:asciiTheme="minorHAnsi" w:hAnsiTheme="minorHAnsi" w:cstheme="minorHAnsi"/>
          <w:b/>
          <w:sz w:val="22"/>
          <w:szCs w:val="22"/>
        </w:rPr>
      </w:pPr>
      <w:r w:rsidRPr="00B6033E">
        <w:rPr>
          <w:rFonts w:asciiTheme="minorHAnsi" w:hAnsiTheme="minorHAnsi" w:cstheme="minorHAnsi"/>
          <w:b/>
          <w:sz w:val="22"/>
          <w:szCs w:val="22"/>
        </w:rPr>
        <w:t>SUMMARY</w:t>
      </w:r>
    </w:p>
    <w:p w14:paraId="501CD460" w14:textId="7D0C44E8" w:rsidR="003F3A2E" w:rsidRDefault="003F3A2E" w:rsidP="000C4C28">
      <w:pPr>
        <w:rPr>
          <w:rFonts w:asciiTheme="minorHAnsi" w:hAnsiTheme="minorHAnsi" w:cstheme="minorHAnsi"/>
          <w:sz w:val="22"/>
          <w:szCs w:val="22"/>
        </w:rPr>
      </w:pPr>
    </w:p>
    <w:p w14:paraId="0CF0871E" w14:textId="4E9C3E1A" w:rsidR="000C4C28" w:rsidRPr="00B6033E" w:rsidRDefault="003F3A2E" w:rsidP="000C4C28">
      <w:pPr>
        <w:rPr>
          <w:rFonts w:asciiTheme="minorHAnsi" w:hAnsiTheme="minorHAnsi" w:cstheme="minorHAnsi"/>
          <w:sz w:val="22"/>
          <w:szCs w:val="22"/>
        </w:rPr>
      </w:pPr>
      <w:r>
        <w:rPr>
          <w:rFonts w:asciiTheme="minorHAnsi" w:hAnsiTheme="minorHAnsi" w:cstheme="minorHAnsi"/>
          <w:sz w:val="22"/>
          <w:szCs w:val="22"/>
        </w:rPr>
        <w:t>T</w:t>
      </w:r>
      <w:r w:rsidR="00E32FD9" w:rsidRPr="00B6033E">
        <w:rPr>
          <w:rFonts w:asciiTheme="minorHAnsi" w:hAnsiTheme="minorHAnsi" w:cstheme="minorHAnsi"/>
          <w:sz w:val="22"/>
          <w:szCs w:val="22"/>
        </w:rPr>
        <w:t xml:space="preserve">his position is responsible for enhancing the awareness of Alabama CASA through recruitment, communication, marketing and stakeholder engagement implementation throughout the state. This role will focus on strategies to increase volunteer recruitment and retention, identify and secure funding; </w:t>
      </w:r>
      <w:r w:rsidR="007229AD" w:rsidRPr="00B6033E">
        <w:rPr>
          <w:rFonts w:asciiTheme="minorHAnsi" w:hAnsiTheme="minorHAnsi" w:cstheme="minorHAnsi"/>
          <w:sz w:val="22"/>
          <w:szCs w:val="22"/>
        </w:rPr>
        <w:t xml:space="preserve">provide SME technical assistance; </w:t>
      </w:r>
      <w:r w:rsidR="00E32FD9" w:rsidRPr="00B6033E">
        <w:rPr>
          <w:rFonts w:asciiTheme="minorHAnsi" w:hAnsiTheme="minorHAnsi" w:cstheme="minorHAnsi"/>
          <w:sz w:val="22"/>
          <w:szCs w:val="22"/>
        </w:rPr>
        <w:t>overall program compliance</w:t>
      </w:r>
      <w:r w:rsidR="007229AD" w:rsidRPr="00B6033E">
        <w:rPr>
          <w:rFonts w:asciiTheme="minorHAnsi" w:hAnsiTheme="minorHAnsi" w:cstheme="minorHAnsi"/>
          <w:sz w:val="22"/>
          <w:szCs w:val="22"/>
        </w:rPr>
        <w:t xml:space="preserve"> </w:t>
      </w:r>
      <w:r w:rsidR="00E32FD9" w:rsidRPr="00B6033E">
        <w:rPr>
          <w:rFonts w:asciiTheme="minorHAnsi" w:hAnsiTheme="minorHAnsi" w:cstheme="minorHAnsi"/>
          <w:sz w:val="22"/>
          <w:szCs w:val="22"/>
        </w:rPr>
        <w:t>and development of new programs state-wide</w:t>
      </w:r>
      <w:r w:rsidR="004E0C60">
        <w:rPr>
          <w:rFonts w:asciiTheme="minorHAnsi" w:hAnsiTheme="minorHAnsi" w:cstheme="minorHAnsi"/>
          <w:sz w:val="22"/>
          <w:szCs w:val="22"/>
        </w:rPr>
        <w:t xml:space="preserve"> to include</w:t>
      </w:r>
      <w:r w:rsidR="00BA52A7">
        <w:rPr>
          <w:rFonts w:asciiTheme="minorHAnsi" w:hAnsiTheme="minorHAnsi" w:cstheme="minorHAnsi"/>
          <w:sz w:val="22"/>
          <w:szCs w:val="22"/>
        </w:rPr>
        <w:t xml:space="preserve"> review of monthly </w:t>
      </w:r>
      <w:r w:rsidR="00202A55">
        <w:rPr>
          <w:rFonts w:asciiTheme="minorHAnsi" w:hAnsiTheme="minorHAnsi" w:cstheme="minorHAnsi"/>
          <w:sz w:val="22"/>
          <w:szCs w:val="22"/>
        </w:rPr>
        <w:t>reporting</w:t>
      </w:r>
      <w:r w:rsidR="0051008A">
        <w:rPr>
          <w:rFonts w:asciiTheme="minorHAnsi" w:hAnsiTheme="minorHAnsi" w:cstheme="minorHAnsi"/>
          <w:sz w:val="22"/>
          <w:szCs w:val="22"/>
        </w:rPr>
        <w:t>.</w:t>
      </w:r>
    </w:p>
    <w:p w14:paraId="1BF64BC6" w14:textId="77777777" w:rsidR="00D27B14" w:rsidRPr="00B6033E" w:rsidRDefault="00D27B14" w:rsidP="000C4C28">
      <w:pPr>
        <w:rPr>
          <w:rFonts w:asciiTheme="minorHAnsi" w:hAnsiTheme="minorHAnsi" w:cstheme="minorHAnsi"/>
          <w:b/>
          <w:sz w:val="22"/>
          <w:szCs w:val="22"/>
        </w:rPr>
      </w:pPr>
    </w:p>
    <w:p w14:paraId="027C3164" w14:textId="7A798598" w:rsidR="000C4C28" w:rsidRPr="00B6033E" w:rsidRDefault="00D27B14" w:rsidP="000C4C28">
      <w:pPr>
        <w:rPr>
          <w:rFonts w:asciiTheme="minorHAnsi" w:hAnsiTheme="minorHAnsi" w:cstheme="minorHAnsi"/>
          <w:b/>
          <w:sz w:val="22"/>
          <w:szCs w:val="22"/>
        </w:rPr>
      </w:pPr>
      <w:r w:rsidRPr="00B6033E">
        <w:rPr>
          <w:rFonts w:asciiTheme="minorHAnsi" w:hAnsiTheme="minorHAnsi" w:cstheme="minorHAnsi"/>
          <w:b/>
          <w:sz w:val="22"/>
          <w:szCs w:val="22"/>
        </w:rPr>
        <w:t>POSITION RESPONSIBIL</w:t>
      </w:r>
      <w:r w:rsidR="00DD5603" w:rsidRPr="00B6033E">
        <w:rPr>
          <w:rFonts w:asciiTheme="minorHAnsi" w:hAnsiTheme="minorHAnsi" w:cstheme="minorHAnsi"/>
          <w:b/>
          <w:sz w:val="22"/>
          <w:szCs w:val="22"/>
        </w:rPr>
        <w:t>ITIES</w:t>
      </w:r>
    </w:p>
    <w:p w14:paraId="7D85C244" w14:textId="77777777" w:rsidR="003F3A2E" w:rsidRDefault="003F3A2E" w:rsidP="00944B0B">
      <w:pPr>
        <w:rPr>
          <w:rFonts w:asciiTheme="minorHAnsi" w:hAnsiTheme="minorHAnsi" w:cstheme="minorHAnsi"/>
          <w:b/>
          <w:sz w:val="22"/>
          <w:szCs w:val="22"/>
        </w:rPr>
      </w:pPr>
    </w:p>
    <w:p w14:paraId="0283C7F1" w14:textId="332C46E9" w:rsidR="00184B9A" w:rsidRPr="001C3957" w:rsidRDefault="00184B9A" w:rsidP="00184B9A">
      <w:pPr>
        <w:rPr>
          <w:rFonts w:asciiTheme="minorHAnsi" w:hAnsiTheme="minorHAnsi" w:cstheme="minorHAnsi"/>
          <w:b/>
          <w:sz w:val="22"/>
          <w:szCs w:val="22"/>
        </w:rPr>
      </w:pPr>
      <w:r w:rsidRPr="001C3957">
        <w:rPr>
          <w:rFonts w:asciiTheme="minorHAnsi" w:hAnsiTheme="minorHAnsi" w:cstheme="minorHAnsi"/>
          <w:b/>
          <w:sz w:val="22"/>
          <w:szCs w:val="22"/>
        </w:rPr>
        <w:t xml:space="preserve">Strategic </w:t>
      </w:r>
      <w:r w:rsidR="00597C37">
        <w:rPr>
          <w:rFonts w:asciiTheme="minorHAnsi" w:hAnsiTheme="minorHAnsi" w:cstheme="minorHAnsi"/>
          <w:b/>
          <w:sz w:val="22"/>
          <w:szCs w:val="22"/>
        </w:rPr>
        <w:t>Planning</w:t>
      </w:r>
    </w:p>
    <w:p w14:paraId="149A20FA" w14:textId="4D40ADA4" w:rsidR="00184B9A" w:rsidRPr="00B6033E" w:rsidRDefault="00184B9A" w:rsidP="00184B9A">
      <w:pPr>
        <w:rPr>
          <w:rFonts w:asciiTheme="minorHAnsi" w:hAnsiTheme="minorHAnsi" w:cstheme="minorHAnsi"/>
          <w:b/>
          <w:sz w:val="22"/>
          <w:szCs w:val="22"/>
        </w:rPr>
      </w:pPr>
      <w:r w:rsidRPr="001C3957">
        <w:rPr>
          <w:rFonts w:asciiTheme="minorHAnsi" w:hAnsiTheme="minorHAnsi" w:cstheme="minorHAnsi"/>
          <w:sz w:val="22"/>
          <w:szCs w:val="22"/>
        </w:rPr>
        <w:t xml:space="preserve">Liaison with </w:t>
      </w:r>
      <w:r>
        <w:rPr>
          <w:rFonts w:asciiTheme="minorHAnsi" w:hAnsiTheme="minorHAnsi" w:cstheme="minorHAnsi"/>
          <w:sz w:val="22"/>
          <w:szCs w:val="22"/>
        </w:rPr>
        <w:t>state executive director and board of directors</w:t>
      </w:r>
      <w:r w:rsidRPr="001C3957">
        <w:rPr>
          <w:rFonts w:asciiTheme="minorHAnsi" w:hAnsiTheme="minorHAnsi" w:cstheme="minorHAnsi"/>
          <w:sz w:val="22"/>
          <w:szCs w:val="22"/>
        </w:rPr>
        <w:t>. Assist in the development of strategic</w:t>
      </w:r>
      <w:r>
        <w:rPr>
          <w:rFonts w:asciiTheme="minorHAnsi" w:hAnsiTheme="minorHAnsi" w:cstheme="minorHAnsi"/>
          <w:sz w:val="22"/>
          <w:szCs w:val="22"/>
        </w:rPr>
        <w:t xml:space="preserve"> and internal communication</w:t>
      </w:r>
      <w:r w:rsidRPr="001C3957">
        <w:rPr>
          <w:rFonts w:asciiTheme="minorHAnsi" w:hAnsiTheme="minorHAnsi" w:cstheme="minorHAnsi"/>
          <w:sz w:val="22"/>
          <w:szCs w:val="22"/>
        </w:rPr>
        <w:t xml:space="preserve"> plans for operational </w:t>
      </w:r>
      <w:r w:rsidR="005B74AE">
        <w:rPr>
          <w:rFonts w:asciiTheme="minorHAnsi" w:hAnsiTheme="minorHAnsi" w:cstheme="minorHAnsi"/>
          <w:sz w:val="22"/>
          <w:szCs w:val="22"/>
        </w:rPr>
        <w:t>readiness</w:t>
      </w:r>
      <w:r w:rsidR="004A5F7D">
        <w:rPr>
          <w:rFonts w:asciiTheme="minorHAnsi" w:hAnsiTheme="minorHAnsi" w:cstheme="minorHAnsi"/>
          <w:sz w:val="22"/>
          <w:szCs w:val="22"/>
        </w:rPr>
        <w:t xml:space="preserve"> to include implementation and management. </w:t>
      </w:r>
    </w:p>
    <w:p w14:paraId="77EFC1AE" w14:textId="77777777" w:rsidR="00184B9A" w:rsidRPr="00B6033E" w:rsidRDefault="00184B9A" w:rsidP="00184B9A">
      <w:pPr>
        <w:rPr>
          <w:rFonts w:asciiTheme="minorHAnsi" w:hAnsiTheme="minorHAnsi" w:cstheme="minorHAnsi"/>
          <w:sz w:val="22"/>
          <w:szCs w:val="22"/>
        </w:rPr>
      </w:pPr>
    </w:p>
    <w:p w14:paraId="4274029E" w14:textId="0B2AA197" w:rsidR="00944B0B" w:rsidRPr="00B6033E" w:rsidRDefault="00944B0B" w:rsidP="00944B0B">
      <w:pPr>
        <w:rPr>
          <w:rFonts w:asciiTheme="minorHAnsi" w:hAnsiTheme="minorHAnsi" w:cstheme="minorHAnsi"/>
          <w:b/>
          <w:sz w:val="22"/>
          <w:szCs w:val="22"/>
        </w:rPr>
      </w:pPr>
      <w:r w:rsidRPr="00B6033E">
        <w:rPr>
          <w:rFonts w:asciiTheme="minorHAnsi" w:hAnsiTheme="minorHAnsi" w:cstheme="minorHAnsi"/>
          <w:b/>
          <w:sz w:val="22"/>
          <w:szCs w:val="22"/>
        </w:rPr>
        <w:t>Volunteer Recruitment &amp; Retention</w:t>
      </w:r>
    </w:p>
    <w:p w14:paraId="77953C97" w14:textId="77777777" w:rsidR="00944B0B" w:rsidRPr="00B6033E" w:rsidRDefault="00944B0B" w:rsidP="00944B0B">
      <w:pPr>
        <w:rPr>
          <w:rFonts w:asciiTheme="minorHAnsi" w:hAnsiTheme="minorHAnsi" w:cstheme="minorHAnsi"/>
          <w:sz w:val="22"/>
          <w:szCs w:val="22"/>
        </w:rPr>
      </w:pPr>
      <w:r w:rsidRPr="00B6033E">
        <w:rPr>
          <w:rFonts w:asciiTheme="minorHAnsi" w:hAnsiTheme="minorHAnsi" w:cstheme="minorHAnsi"/>
          <w:sz w:val="22"/>
          <w:szCs w:val="22"/>
        </w:rPr>
        <w:t xml:space="preserve">Create and manage the recruitment process, orientation, assessment and training of volunteers to effectively serve the programs within the state. Special emphasis will be placed on first time volunteer involvement and alignment with the mission. Policies and procedures for appropriate background assessments as well as annual volunteer recognition and appreciation. </w:t>
      </w:r>
    </w:p>
    <w:p w14:paraId="5AB51918" w14:textId="77777777" w:rsidR="00A80550" w:rsidRPr="00B6033E" w:rsidRDefault="00A80550" w:rsidP="00944B0B">
      <w:pPr>
        <w:rPr>
          <w:rFonts w:asciiTheme="minorHAnsi" w:hAnsiTheme="minorHAnsi" w:cstheme="minorHAnsi"/>
          <w:b/>
          <w:sz w:val="22"/>
          <w:szCs w:val="22"/>
        </w:rPr>
      </w:pPr>
    </w:p>
    <w:p w14:paraId="33425ADA" w14:textId="5F6C5992" w:rsidR="00944B0B" w:rsidRPr="00B6033E" w:rsidRDefault="00944B0B" w:rsidP="00944B0B">
      <w:pPr>
        <w:rPr>
          <w:rFonts w:asciiTheme="minorHAnsi" w:hAnsiTheme="minorHAnsi" w:cstheme="minorHAnsi"/>
          <w:b/>
          <w:sz w:val="22"/>
          <w:szCs w:val="22"/>
        </w:rPr>
      </w:pPr>
      <w:r w:rsidRPr="00B6033E">
        <w:rPr>
          <w:rFonts w:asciiTheme="minorHAnsi" w:hAnsiTheme="minorHAnsi" w:cstheme="minorHAnsi"/>
          <w:b/>
          <w:sz w:val="22"/>
          <w:szCs w:val="22"/>
        </w:rPr>
        <w:t>Organizational Awareness</w:t>
      </w:r>
    </w:p>
    <w:p w14:paraId="13A4298D" w14:textId="45525960" w:rsidR="00944B0B" w:rsidRDefault="00944B0B" w:rsidP="00944B0B">
      <w:pPr>
        <w:rPr>
          <w:rFonts w:asciiTheme="minorHAnsi" w:hAnsiTheme="minorHAnsi" w:cstheme="minorHAnsi"/>
          <w:sz w:val="22"/>
          <w:szCs w:val="22"/>
        </w:rPr>
      </w:pPr>
      <w:r w:rsidRPr="00B6033E">
        <w:rPr>
          <w:rFonts w:asciiTheme="minorHAnsi" w:hAnsiTheme="minorHAnsi" w:cstheme="minorHAnsi"/>
          <w:sz w:val="22"/>
          <w:szCs w:val="22"/>
        </w:rPr>
        <w:t xml:space="preserve">Develop communication strategies that promotes positive brand messaging. Produce and publish effective, persuasive media releases for state-wide dissemination and broadcast. Writes copy for printed marketing and conference materials, i.e. brochures, advertisements, flyers, social media and press kits. Coordinate special events and awareness campaigns to gain public involvement across multiple media platforms. </w:t>
      </w:r>
      <w:r w:rsidR="00E67B23">
        <w:rPr>
          <w:rFonts w:asciiTheme="minorHAnsi" w:hAnsiTheme="minorHAnsi" w:cstheme="minorHAnsi"/>
          <w:sz w:val="22"/>
          <w:szCs w:val="22"/>
        </w:rPr>
        <w:t xml:space="preserve">Manages </w:t>
      </w:r>
      <w:r w:rsidR="00122EB3" w:rsidRPr="00122EB3">
        <w:rPr>
          <w:rFonts w:asciiTheme="minorHAnsi" w:hAnsiTheme="minorHAnsi" w:cstheme="minorHAnsi"/>
          <w:sz w:val="22"/>
          <w:szCs w:val="22"/>
        </w:rPr>
        <w:t xml:space="preserve">website maintenance, donor database and email campaigns on multiple projects. </w:t>
      </w:r>
    </w:p>
    <w:p w14:paraId="07AAE349" w14:textId="41DE24AA" w:rsidR="002F3039" w:rsidRDefault="002F3039" w:rsidP="00944B0B">
      <w:pPr>
        <w:rPr>
          <w:rFonts w:asciiTheme="minorHAnsi" w:hAnsiTheme="minorHAnsi" w:cstheme="minorHAnsi"/>
          <w:sz w:val="22"/>
          <w:szCs w:val="22"/>
        </w:rPr>
      </w:pPr>
    </w:p>
    <w:p w14:paraId="1BDABD39" w14:textId="70908C80" w:rsidR="00944B0B" w:rsidRPr="00B6033E" w:rsidRDefault="00944B0B" w:rsidP="00944B0B">
      <w:pPr>
        <w:rPr>
          <w:rFonts w:asciiTheme="minorHAnsi" w:hAnsiTheme="minorHAnsi" w:cstheme="minorHAnsi"/>
          <w:b/>
          <w:sz w:val="22"/>
          <w:szCs w:val="22"/>
        </w:rPr>
      </w:pPr>
      <w:r w:rsidRPr="00B6033E">
        <w:rPr>
          <w:rFonts w:asciiTheme="minorHAnsi" w:hAnsiTheme="minorHAnsi" w:cstheme="minorHAnsi"/>
          <w:b/>
          <w:sz w:val="22"/>
          <w:szCs w:val="22"/>
        </w:rPr>
        <w:t>Training &amp; Development</w:t>
      </w:r>
    </w:p>
    <w:p w14:paraId="3199F39F" w14:textId="77777777" w:rsidR="00944B0B" w:rsidRPr="00B6033E" w:rsidRDefault="00944B0B" w:rsidP="00944B0B">
      <w:pPr>
        <w:rPr>
          <w:rFonts w:asciiTheme="minorHAnsi" w:hAnsiTheme="minorHAnsi" w:cstheme="minorHAnsi"/>
          <w:sz w:val="22"/>
          <w:szCs w:val="22"/>
        </w:rPr>
      </w:pPr>
      <w:r w:rsidRPr="00B6033E">
        <w:rPr>
          <w:rFonts w:asciiTheme="minorHAnsi" w:hAnsiTheme="minorHAnsi" w:cstheme="minorHAnsi"/>
          <w:sz w:val="22"/>
          <w:szCs w:val="22"/>
        </w:rPr>
        <w:t xml:space="preserve">Coordinate and facilitate trainings, workshops, roundtable and forum logistics including developing agendas, project plans, after action and production of reports. Assessment of organizational training needs to provide on-site and webinar learning options. Collect and share industry and best practices to leadership and program affiliates. Assist with program compliance, operational readiness and policies and procedures.  </w:t>
      </w:r>
    </w:p>
    <w:p w14:paraId="3B7146DA" w14:textId="033B87D4" w:rsidR="00A80550" w:rsidRDefault="00A80550" w:rsidP="00944B0B">
      <w:pPr>
        <w:rPr>
          <w:rFonts w:asciiTheme="minorHAnsi" w:hAnsiTheme="minorHAnsi" w:cstheme="minorHAnsi"/>
          <w:b/>
          <w:sz w:val="22"/>
          <w:szCs w:val="22"/>
        </w:rPr>
      </w:pPr>
    </w:p>
    <w:p w14:paraId="1DD67C3A" w14:textId="77777777" w:rsidR="004A5F7D" w:rsidRDefault="004A5F7D" w:rsidP="00944B0B">
      <w:pPr>
        <w:rPr>
          <w:rFonts w:asciiTheme="minorHAnsi" w:hAnsiTheme="minorHAnsi" w:cstheme="minorHAnsi"/>
          <w:b/>
          <w:sz w:val="22"/>
          <w:szCs w:val="22"/>
        </w:rPr>
      </w:pPr>
    </w:p>
    <w:p w14:paraId="39E2F6D3" w14:textId="77777777" w:rsidR="00597C37" w:rsidRPr="00B6033E" w:rsidRDefault="00597C37" w:rsidP="00944B0B">
      <w:pPr>
        <w:rPr>
          <w:rFonts w:asciiTheme="minorHAnsi" w:hAnsiTheme="minorHAnsi" w:cstheme="minorHAnsi"/>
          <w:b/>
          <w:sz w:val="22"/>
          <w:szCs w:val="22"/>
        </w:rPr>
      </w:pPr>
    </w:p>
    <w:p w14:paraId="7A23F246" w14:textId="483BDBEF" w:rsidR="00944B0B" w:rsidRPr="00B6033E" w:rsidRDefault="00944B0B" w:rsidP="00944B0B">
      <w:pPr>
        <w:rPr>
          <w:rFonts w:asciiTheme="minorHAnsi" w:hAnsiTheme="minorHAnsi" w:cstheme="minorHAnsi"/>
          <w:b/>
          <w:sz w:val="22"/>
          <w:szCs w:val="22"/>
        </w:rPr>
      </w:pPr>
      <w:r w:rsidRPr="00B6033E">
        <w:rPr>
          <w:rFonts w:asciiTheme="minorHAnsi" w:hAnsiTheme="minorHAnsi" w:cstheme="minorHAnsi"/>
          <w:b/>
          <w:sz w:val="22"/>
          <w:szCs w:val="22"/>
        </w:rPr>
        <w:t xml:space="preserve">Grants &amp; Fundraising </w:t>
      </w:r>
    </w:p>
    <w:p w14:paraId="50126DA0" w14:textId="3B0E6853" w:rsidR="00944B0B" w:rsidRPr="00B6033E" w:rsidRDefault="00944B0B" w:rsidP="00944B0B">
      <w:pPr>
        <w:rPr>
          <w:rFonts w:asciiTheme="minorHAnsi" w:hAnsiTheme="minorHAnsi" w:cstheme="minorHAnsi"/>
          <w:sz w:val="22"/>
          <w:szCs w:val="22"/>
        </w:rPr>
      </w:pPr>
      <w:r w:rsidRPr="00B6033E">
        <w:rPr>
          <w:rFonts w:asciiTheme="minorHAnsi" w:hAnsiTheme="minorHAnsi" w:cstheme="minorHAnsi"/>
          <w:sz w:val="22"/>
          <w:szCs w:val="22"/>
        </w:rPr>
        <w:t xml:space="preserve">Create and implement a development strategic plan to increase funding sources. Develop and manage fundraising projects and activities. Cultivate relationships with stakeholders, businesses, foundations and other organizations to establish residual giving and additional revenue opportunities. Manage donor relations and prospects to activate new charitable giving. Ensure accurate audit trail is maintained for all stakeholder engagement and all contact/activities are recorded in a database. </w:t>
      </w:r>
      <w:r w:rsidR="00597C37">
        <w:rPr>
          <w:rFonts w:asciiTheme="minorHAnsi" w:hAnsiTheme="minorHAnsi" w:cstheme="minorHAnsi"/>
          <w:sz w:val="22"/>
          <w:szCs w:val="22"/>
        </w:rPr>
        <w:t xml:space="preserve">And, other duties as assigned. </w:t>
      </w:r>
    </w:p>
    <w:p w14:paraId="418C221B" w14:textId="77777777" w:rsidR="00A80550" w:rsidRPr="00B6033E" w:rsidRDefault="00A80550" w:rsidP="00944B0B">
      <w:pPr>
        <w:rPr>
          <w:rFonts w:asciiTheme="minorHAnsi" w:hAnsiTheme="minorHAnsi" w:cstheme="minorHAnsi"/>
          <w:b/>
          <w:sz w:val="22"/>
          <w:szCs w:val="22"/>
        </w:rPr>
      </w:pPr>
    </w:p>
    <w:p w14:paraId="6E047940" w14:textId="1CEFDE61" w:rsidR="00944B0B" w:rsidRDefault="00340B78" w:rsidP="00944B0B">
      <w:pPr>
        <w:rPr>
          <w:rFonts w:asciiTheme="minorHAnsi" w:hAnsiTheme="minorHAnsi" w:cstheme="minorHAnsi"/>
          <w:b/>
          <w:sz w:val="22"/>
          <w:szCs w:val="22"/>
        </w:rPr>
      </w:pPr>
      <w:r>
        <w:rPr>
          <w:rFonts w:asciiTheme="minorHAnsi" w:hAnsiTheme="minorHAnsi" w:cstheme="minorHAnsi"/>
          <w:b/>
          <w:sz w:val="22"/>
          <w:szCs w:val="22"/>
        </w:rPr>
        <w:t>QUALIFICATIONS</w:t>
      </w:r>
    </w:p>
    <w:p w14:paraId="393300D6" w14:textId="77777777" w:rsidR="00A6614D" w:rsidRPr="00B6033E" w:rsidRDefault="00A6614D" w:rsidP="00944B0B">
      <w:pPr>
        <w:rPr>
          <w:rFonts w:asciiTheme="minorHAnsi" w:hAnsiTheme="minorHAnsi" w:cstheme="minorHAnsi"/>
          <w:b/>
          <w:sz w:val="22"/>
          <w:szCs w:val="22"/>
        </w:rPr>
      </w:pPr>
    </w:p>
    <w:p w14:paraId="3CAC7C32" w14:textId="35A07425" w:rsidR="00944B0B" w:rsidRPr="00B6033E" w:rsidRDefault="00944B0B" w:rsidP="00944B0B">
      <w:pPr>
        <w:rPr>
          <w:rFonts w:asciiTheme="minorHAnsi" w:hAnsiTheme="minorHAnsi" w:cstheme="minorHAnsi"/>
          <w:sz w:val="22"/>
          <w:szCs w:val="22"/>
        </w:rPr>
      </w:pPr>
      <w:r w:rsidRPr="00B6033E">
        <w:rPr>
          <w:rFonts w:asciiTheme="minorHAnsi" w:hAnsiTheme="minorHAnsi" w:cstheme="minorHAnsi"/>
          <w:sz w:val="22"/>
          <w:szCs w:val="22"/>
        </w:rPr>
        <w:t xml:space="preserve">Significant management analysis experience with emphasis on marketing and business development. Proficient in Microsoft Office Suites including SharePoint and One Drive; various social media platforms and QuickBooks. Familiarity with using various CRM systems essential. Exceptional organizational abilities with project management. Minimum of </w:t>
      </w:r>
      <w:r w:rsidR="006C30A1">
        <w:rPr>
          <w:rFonts w:asciiTheme="minorHAnsi" w:hAnsiTheme="minorHAnsi" w:cstheme="minorHAnsi"/>
          <w:sz w:val="22"/>
          <w:szCs w:val="22"/>
        </w:rPr>
        <w:t>3-5</w:t>
      </w:r>
      <w:r w:rsidRPr="00B6033E">
        <w:rPr>
          <w:rFonts w:asciiTheme="minorHAnsi" w:hAnsiTheme="minorHAnsi" w:cstheme="minorHAnsi"/>
          <w:sz w:val="22"/>
          <w:szCs w:val="22"/>
        </w:rPr>
        <w:t xml:space="preserve"> years of experience in grant writing and compliance. Proven ability to work and multi-task under pressure, respond quickly to changing situations in complex project environments, prepare responses/narrative quickly and clearly and use personal initiative. Good interpersonal and networking skills, highly articulate team player. Strong project management and people management skills.</w:t>
      </w:r>
      <w:r w:rsidR="002B2643">
        <w:rPr>
          <w:rFonts w:asciiTheme="minorHAnsi" w:hAnsiTheme="minorHAnsi" w:cstheme="minorHAnsi"/>
          <w:sz w:val="22"/>
          <w:szCs w:val="22"/>
        </w:rPr>
        <w:t xml:space="preserve"> Ba</w:t>
      </w:r>
      <w:r w:rsidR="005225E5">
        <w:rPr>
          <w:rFonts w:asciiTheme="minorHAnsi" w:hAnsiTheme="minorHAnsi" w:cstheme="minorHAnsi"/>
          <w:sz w:val="22"/>
          <w:szCs w:val="22"/>
        </w:rPr>
        <w:t xml:space="preserve">chelor’s Degree </w:t>
      </w:r>
      <w:r w:rsidR="00B724F9" w:rsidRPr="00B724F9">
        <w:rPr>
          <w:rFonts w:asciiTheme="minorHAnsi" w:hAnsiTheme="minorHAnsi" w:cstheme="minorHAnsi"/>
          <w:sz w:val="22"/>
          <w:szCs w:val="22"/>
        </w:rPr>
        <w:t xml:space="preserve">or the equivalent combination of education and experience. </w:t>
      </w:r>
      <w:r w:rsidR="005225E5">
        <w:rPr>
          <w:rFonts w:asciiTheme="minorHAnsi" w:hAnsiTheme="minorHAnsi" w:cstheme="minorHAnsi"/>
          <w:sz w:val="22"/>
          <w:szCs w:val="22"/>
        </w:rPr>
        <w:t xml:space="preserve"> </w:t>
      </w:r>
    </w:p>
    <w:p w14:paraId="2AE91CAB" w14:textId="77777777" w:rsidR="00944B0B" w:rsidRPr="003F3A2E" w:rsidRDefault="00944B0B" w:rsidP="000C4C28">
      <w:pPr>
        <w:rPr>
          <w:rFonts w:asciiTheme="minorHAnsi" w:hAnsiTheme="minorHAnsi" w:cstheme="minorHAnsi"/>
          <w:b/>
          <w:sz w:val="22"/>
          <w:szCs w:val="22"/>
        </w:rPr>
      </w:pPr>
    </w:p>
    <w:p w14:paraId="0812CD8E" w14:textId="7D96BB75" w:rsidR="000C4C28" w:rsidRPr="003F3A2E" w:rsidRDefault="000C4C28" w:rsidP="003F3A2E">
      <w:pPr>
        <w:rPr>
          <w:rFonts w:asciiTheme="minorHAnsi" w:hAnsiTheme="minorHAnsi" w:cstheme="minorHAnsi"/>
          <w:b/>
          <w:sz w:val="22"/>
          <w:szCs w:val="22"/>
        </w:rPr>
      </w:pPr>
      <w:r w:rsidRPr="003F3A2E">
        <w:rPr>
          <w:rFonts w:asciiTheme="minorHAnsi" w:hAnsiTheme="minorHAnsi" w:cstheme="minorHAnsi"/>
          <w:b/>
          <w:sz w:val="22"/>
          <w:szCs w:val="22"/>
        </w:rPr>
        <w:t>WORK ENVIRONMENT</w:t>
      </w:r>
    </w:p>
    <w:p w14:paraId="2AC89260" w14:textId="77777777" w:rsidR="000C4C28" w:rsidRPr="003F3A2E" w:rsidRDefault="000C4C28" w:rsidP="000C4C28">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Be a team-player and support co-workers.</w:t>
      </w:r>
    </w:p>
    <w:p w14:paraId="6BA446C9" w14:textId="77777777" w:rsidR="000C4C28" w:rsidRPr="003F3A2E" w:rsidRDefault="000C4C28" w:rsidP="000C4C28">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Business casual attire appropriate for office environment.</w:t>
      </w:r>
    </w:p>
    <w:p w14:paraId="3B1B37A4" w14:textId="5D0F301E" w:rsidR="00311FB2" w:rsidRPr="003F3A2E" w:rsidRDefault="000C4C28" w:rsidP="00BC69E0">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 xml:space="preserve">Some travel </w:t>
      </w:r>
      <w:r w:rsidR="003D0C61" w:rsidRPr="003F3A2E">
        <w:rPr>
          <w:rFonts w:asciiTheme="minorHAnsi" w:hAnsiTheme="minorHAnsi" w:cstheme="minorHAnsi"/>
          <w:sz w:val="22"/>
          <w:szCs w:val="22"/>
        </w:rPr>
        <w:t>required; p</w:t>
      </w:r>
      <w:r w:rsidRPr="003F3A2E">
        <w:rPr>
          <w:rFonts w:asciiTheme="minorHAnsi" w:hAnsiTheme="minorHAnsi" w:cstheme="minorHAnsi"/>
          <w:sz w:val="22"/>
          <w:szCs w:val="22"/>
        </w:rPr>
        <w:t>roof of Alabama driver’s license and car insurance (required).</w:t>
      </w:r>
    </w:p>
    <w:p w14:paraId="1E326353" w14:textId="77777777" w:rsidR="00311FB2" w:rsidRPr="003F3A2E" w:rsidRDefault="00311FB2" w:rsidP="00BC69E0">
      <w:pPr>
        <w:rPr>
          <w:rFonts w:asciiTheme="minorHAnsi" w:hAnsiTheme="minorHAnsi" w:cstheme="minorHAnsi"/>
          <w:color w:val="000000"/>
          <w:sz w:val="22"/>
          <w:szCs w:val="22"/>
        </w:rPr>
      </w:pPr>
    </w:p>
    <w:p w14:paraId="0E192B57" w14:textId="77777777" w:rsidR="00BC69E0" w:rsidRPr="003F3A2E" w:rsidRDefault="00BC69E0" w:rsidP="00BC69E0">
      <w:pPr>
        <w:rPr>
          <w:rFonts w:asciiTheme="minorHAnsi" w:hAnsiTheme="minorHAnsi" w:cstheme="minorHAnsi"/>
          <w:color w:val="000000"/>
          <w:sz w:val="22"/>
          <w:szCs w:val="22"/>
        </w:rPr>
      </w:pPr>
      <w:r w:rsidRPr="003F3A2E">
        <w:rPr>
          <w:rFonts w:asciiTheme="minorHAnsi" w:hAnsiTheme="minorHAnsi" w:cstheme="minorHAnsi"/>
          <w:color w:val="000000"/>
          <w:sz w:val="22"/>
          <w:szCs w:val="22"/>
        </w:rPr>
        <w:t>Candidates must successfully complete the local and federal criminal background checks, sex offender background checks, and Child Abuse Registry clearances.</w:t>
      </w:r>
    </w:p>
    <w:p w14:paraId="3F456E6E" w14:textId="77777777" w:rsidR="00311FB2" w:rsidRPr="003F3A2E" w:rsidRDefault="00311FB2" w:rsidP="00BC69E0">
      <w:pPr>
        <w:rPr>
          <w:rFonts w:asciiTheme="minorHAnsi" w:hAnsiTheme="minorHAnsi" w:cstheme="minorHAnsi"/>
          <w:b/>
          <w:bCs/>
          <w:color w:val="000000"/>
          <w:sz w:val="22"/>
          <w:szCs w:val="22"/>
        </w:rPr>
      </w:pPr>
    </w:p>
    <w:p w14:paraId="4E82F8D1" w14:textId="77777777" w:rsidR="001002FD" w:rsidRDefault="001002FD" w:rsidP="00BC69E0">
      <w:pPr>
        <w:rPr>
          <w:rFonts w:asciiTheme="minorHAnsi" w:hAnsiTheme="minorHAnsi" w:cstheme="minorHAnsi"/>
          <w:b/>
          <w:bCs/>
          <w:color w:val="000000"/>
          <w:sz w:val="22"/>
          <w:szCs w:val="22"/>
        </w:rPr>
      </w:pPr>
      <w:r w:rsidRPr="001002FD">
        <w:rPr>
          <w:rFonts w:asciiTheme="minorHAnsi" w:hAnsiTheme="minorHAnsi" w:cstheme="minorHAnsi"/>
          <w:b/>
          <w:sz w:val="22"/>
          <w:szCs w:val="22"/>
        </w:rPr>
        <w:t>EEO POLICY STATEMENT</w:t>
      </w:r>
    </w:p>
    <w:p w14:paraId="65AA3731" w14:textId="119044D1" w:rsidR="00BC69E0" w:rsidRPr="003F3A2E" w:rsidRDefault="00BC69E0" w:rsidP="00BC69E0">
      <w:pPr>
        <w:rPr>
          <w:rFonts w:asciiTheme="minorHAnsi" w:hAnsiTheme="minorHAnsi" w:cstheme="minorHAnsi"/>
          <w:b/>
          <w:bCs/>
          <w:color w:val="000000"/>
          <w:sz w:val="22"/>
          <w:szCs w:val="22"/>
        </w:rPr>
      </w:pPr>
      <w:r w:rsidRPr="003F3A2E">
        <w:rPr>
          <w:rFonts w:asciiTheme="minorHAnsi" w:hAnsiTheme="minorHAnsi" w:cstheme="minorHAnsi"/>
          <w:color w:val="000000"/>
          <w:sz w:val="22"/>
          <w:szCs w:val="22"/>
        </w:rPr>
        <w:t xml:space="preserve">The Alabama CASA Network provides equal employment opportunity for all employees and applicants for employment and does not unlawfully discriminate on the basis of age, sex (including pregnancy, childbirth or related medical conditions), color, race, national origin, ancestry, religion, marital status, family care status, physical disability, mental disability, medical condition, veteran status, sexual orientation, gender identity, or any other basis protected by federal and state laws. </w:t>
      </w:r>
    </w:p>
    <w:p w14:paraId="0F3C5A44" w14:textId="77777777" w:rsidR="00BC69E0" w:rsidRPr="009262D5" w:rsidRDefault="00BC69E0" w:rsidP="00BC69E0">
      <w:pPr>
        <w:spacing w:line="236" w:lineRule="auto"/>
        <w:rPr>
          <w:sz w:val="22"/>
          <w:szCs w:val="22"/>
        </w:rPr>
      </w:pPr>
    </w:p>
    <w:p w14:paraId="6A8D9354" w14:textId="77777777" w:rsidR="00403ED7" w:rsidRDefault="00403ED7" w:rsidP="00403ED7">
      <w:pPr>
        <w:spacing w:line="235" w:lineRule="auto"/>
        <w:rPr>
          <w:rFonts w:asciiTheme="minorHAnsi" w:hAnsiTheme="minorHAnsi" w:cstheme="minorHAnsi"/>
          <w:sz w:val="36"/>
          <w:szCs w:val="36"/>
        </w:rPr>
      </w:pPr>
      <w:r>
        <w:rPr>
          <w:rFonts w:asciiTheme="minorHAnsi" w:hAnsiTheme="minorHAnsi" w:cstheme="minorHAnsi"/>
          <w:b/>
          <w:sz w:val="36"/>
          <w:szCs w:val="36"/>
        </w:rPr>
        <w:t xml:space="preserve">How </w:t>
      </w:r>
      <w:proofErr w:type="gramStart"/>
      <w:r>
        <w:rPr>
          <w:rFonts w:asciiTheme="minorHAnsi" w:hAnsiTheme="minorHAnsi" w:cstheme="minorHAnsi"/>
          <w:b/>
          <w:sz w:val="36"/>
          <w:szCs w:val="36"/>
        </w:rPr>
        <w:t>To</w:t>
      </w:r>
      <w:proofErr w:type="gramEnd"/>
      <w:r>
        <w:rPr>
          <w:rFonts w:asciiTheme="minorHAnsi" w:hAnsiTheme="minorHAnsi" w:cstheme="minorHAnsi"/>
          <w:b/>
          <w:sz w:val="36"/>
          <w:szCs w:val="36"/>
        </w:rPr>
        <w:t xml:space="preserve"> Apply</w:t>
      </w:r>
      <w:r>
        <w:rPr>
          <w:rFonts w:asciiTheme="minorHAnsi" w:hAnsiTheme="minorHAnsi" w:cstheme="minorHAnsi"/>
          <w:sz w:val="36"/>
          <w:szCs w:val="36"/>
        </w:rPr>
        <w:t xml:space="preserve"> </w:t>
      </w:r>
    </w:p>
    <w:p w14:paraId="5459DBD9" w14:textId="37C6D993" w:rsidR="00403ED7" w:rsidRDefault="00403ED7" w:rsidP="00403ED7">
      <w:pPr>
        <w:spacing w:line="235" w:lineRule="auto"/>
        <w:rPr>
          <w:rFonts w:asciiTheme="minorHAnsi" w:hAnsiTheme="minorHAnsi" w:cstheme="minorHAnsi"/>
          <w:sz w:val="22"/>
          <w:szCs w:val="22"/>
        </w:rPr>
      </w:pPr>
      <w:r>
        <w:rPr>
          <w:rFonts w:asciiTheme="minorHAnsi" w:hAnsiTheme="minorHAnsi" w:cstheme="minorHAnsi"/>
          <w:sz w:val="22"/>
          <w:szCs w:val="22"/>
        </w:rPr>
        <w:t xml:space="preserve">If you would like to apply for the Advocate Coordinator position, please send a current resume and a relevant cover letter to </w:t>
      </w:r>
      <w:bookmarkStart w:id="0" w:name="_GoBack"/>
      <w:bookmarkEnd w:id="0"/>
      <w:r w:rsidR="006F3CA0">
        <w:rPr>
          <w:rFonts w:asciiTheme="minorHAnsi" w:hAnsiTheme="minorHAnsi" w:cstheme="minorHAnsi"/>
          <w:sz w:val="22"/>
          <w:szCs w:val="22"/>
        </w:rPr>
        <w:fldChar w:fldCharType="begin"/>
      </w:r>
      <w:r w:rsidR="006F3CA0">
        <w:rPr>
          <w:rFonts w:asciiTheme="minorHAnsi" w:hAnsiTheme="minorHAnsi" w:cstheme="minorHAnsi"/>
          <w:sz w:val="22"/>
          <w:szCs w:val="22"/>
        </w:rPr>
        <w:instrText xml:space="preserve"> HYPERLINK "mailto:</w:instrText>
      </w:r>
      <w:r w:rsidR="006F3CA0" w:rsidRPr="006F3CA0">
        <w:rPr>
          <w:rFonts w:asciiTheme="minorHAnsi" w:hAnsiTheme="minorHAnsi" w:cstheme="minorHAnsi"/>
          <w:sz w:val="22"/>
          <w:szCs w:val="22"/>
        </w:rPr>
        <w:instrText>support</w:instrText>
      </w:r>
      <w:r w:rsidR="006F3CA0" w:rsidRPr="006F3CA0">
        <w:rPr>
          <w:rFonts w:asciiTheme="minorHAnsi" w:hAnsiTheme="minorHAnsi" w:cstheme="minorHAnsi"/>
          <w:sz w:val="22"/>
          <w:szCs w:val="22"/>
        </w:rPr>
        <w:instrText>@alabamacasa.org</w:instrText>
      </w:r>
      <w:r w:rsidR="006F3CA0">
        <w:rPr>
          <w:rFonts w:asciiTheme="minorHAnsi" w:hAnsiTheme="minorHAnsi" w:cstheme="minorHAnsi"/>
          <w:sz w:val="22"/>
          <w:szCs w:val="22"/>
        </w:rPr>
        <w:instrText xml:space="preserve">" </w:instrText>
      </w:r>
      <w:r w:rsidR="006F3CA0">
        <w:rPr>
          <w:rFonts w:asciiTheme="minorHAnsi" w:hAnsiTheme="minorHAnsi" w:cstheme="minorHAnsi"/>
          <w:sz w:val="22"/>
          <w:szCs w:val="22"/>
        </w:rPr>
        <w:fldChar w:fldCharType="separate"/>
      </w:r>
      <w:r w:rsidR="006F3CA0" w:rsidRPr="0096128C">
        <w:rPr>
          <w:rStyle w:val="Hyperlink"/>
          <w:rFonts w:asciiTheme="minorHAnsi" w:hAnsiTheme="minorHAnsi" w:cstheme="minorHAnsi"/>
          <w:sz w:val="22"/>
          <w:szCs w:val="22"/>
        </w:rPr>
        <w:t>support</w:t>
      </w:r>
      <w:r w:rsidR="006F3CA0" w:rsidRPr="0096128C">
        <w:rPr>
          <w:rStyle w:val="Hyperlink"/>
          <w:rFonts w:asciiTheme="minorHAnsi" w:hAnsiTheme="minorHAnsi" w:cstheme="minorHAnsi"/>
          <w:sz w:val="22"/>
          <w:szCs w:val="22"/>
        </w:rPr>
        <w:t>@alabamacasa.org</w:t>
      </w:r>
      <w:r w:rsidR="006F3CA0">
        <w:rPr>
          <w:rFonts w:asciiTheme="minorHAnsi" w:hAnsiTheme="minorHAnsi" w:cstheme="minorHAnsi"/>
          <w:sz w:val="22"/>
          <w:szCs w:val="22"/>
        </w:rPr>
        <w:fldChar w:fldCharType="end"/>
      </w:r>
      <w:r>
        <w:rPr>
          <w:rFonts w:asciiTheme="minorHAnsi" w:hAnsiTheme="minorHAnsi" w:cstheme="minorHAnsi"/>
          <w:sz w:val="22"/>
          <w:szCs w:val="22"/>
        </w:rPr>
        <w:t>. Due to the volume of resumes we receive, you may not receive an immediate reply. After 30 days, if you have not received a reply, you may email the above address to inquire.</w:t>
      </w:r>
    </w:p>
    <w:p w14:paraId="6CAE7D32" w14:textId="06C528EA" w:rsidR="00337548" w:rsidRPr="009262D5" w:rsidRDefault="00337548" w:rsidP="00BC69E0">
      <w:pPr>
        <w:spacing w:line="236" w:lineRule="auto"/>
        <w:rPr>
          <w:color w:val="A6A6A6"/>
          <w:sz w:val="22"/>
          <w:szCs w:val="22"/>
        </w:rPr>
      </w:pPr>
    </w:p>
    <w:sectPr w:rsidR="00337548" w:rsidRPr="009262D5" w:rsidSect="007447D8">
      <w:headerReference w:type="default" r:id="rId9"/>
      <w:footerReference w:type="default" r:id="rId10"/>
      <w:headerReference w:type="first" r:id="rId11"/>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A13C" w14:textId="77777777" w:rsidR="00E803ED" w:rsidRDefault="00E803ED">
      <w:r>
        <w:separator/>
      </w:r>
    </w:p>
  </w:endnote>
  <w:endnote w:type="continuationSeparator" w:id="0">
    <w:p w14:paraId="715DC80F" w14:textId="77777777" w:rsidR="00E803ED" w:rsidRDefault="00E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18928"/>
      <w:docPartObj>
        <w:docPartGallery w:val="Page Numbers (Bottom of Page)"/>
        <w:docPartUnique/>
      </w:docPartObj>
    </w:sdtPr>
    <w:sdtEndPr>
      <w:rPr>
        <w:color w:val="7F7F7F" w:themeColor="background1" w:themeShade="7F"/>
        <w:spacing w:val="60"/>
      </w:rPr>
    </w:sdtEndPr>
    <w:sdtContent>
      <w:p w14:paraId="5C6497C7" w14:textId="4708AF97" w:rsidR="009B26AB" w:rsidRDefault="009B26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4433A7" w14:textId="77777777" w:rsidR="00DE1746" w:rsidRPr="007447D8" w:rsidRDefault="00DE1746" w:rsidP="007447D8">
    <w:pPr>
      <w:pStyle w:val="Footer"/>
      <w:tabs>
        <w:tab w:val="clear" w:pos="8640"/>
        <w:tab w:val="right" w:pos="9360"/>
      </w:tabs>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95B7" w14:textId="77777777" w:rsidR="00E803ED" w:rsidRDefault="00E803ED">
      <w:r>
        <w:separator/>
      </w:r>
    </w:p>
  </w:footnote>
  <w:footnote w:type="continuationSeparator" w:id="0">
    <w:p w14:paraId="1471FB9A" w14:textId="77777777" w:rsidR="00E803ED" w:rsidRDefault="00E8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1047" w14:textId="77777777" w:rsidR="006C30A1" w:rsidRDefault="00D820A7" w:rsidP="00D820A7">
    <w:pPr>
      <w:pStyle w:val="Header"/>
      <w:tabs>
        <w:tab w:val="left" w:pos="7471"/>
      </w:tabs>
      <w:jc w:val="right"/>
      <w:rPr>
        <w:rFonts w:ascii="Arial" w:hAnsi="Arial" w:cs="Arial"/>
        <w:sz w:val="24"/>
      </w:rPr>
    </w:pPr>
    <w:r>
      <w:rPr>
        <w:rFonts w:ascii="Arial" w:hAnsi="Arial" w:cs="Arial"/>
        <w:sz w:val="24"/>
      </w:rPr>
      <w:tab/>
    </w:r>
    <w:r w:rsidRPr="00D820A7">
      <w:rPr>
        <w:rFonts w:ascii="Arial" w:hAnsi="Arial" w:cs="Arial"/>
        <w:sz w:val="24"/>
      </w:rPr>
      <w:t xml:space="preserve">State Stakeholder &amp; Resource </w:t>
    </w:r>
  </w:p>
  <w:p w14:paraId="08F3FB63" w14:textId="26175C56" w:rsidR="00D820A7" w:rsidRPr="00D820A7" w:rsidRDefault="00D820A7" w:rsidP="00D820A7">
    <w:pPr>
      <w:pStyle w:val="Header"/>
      <w:tabs>
        <w:tab w:val="left" w:pos="7471"/>
      </w:tabs>
      <w:jc w:val="right"/>
      <w:rPr>
        <w:rFonts w:ascii="Arial" w:hAnsi="Arial" w:cs="Arial"/>
        <w:sz w:val="24"/>
      </w:rPr>
    </w:pPr>
    <w:r w:rsidRPr="00D820A7">
      <w:rPr>
        <w:rFonts w:ascii="Arial" w:hAnsi="Arial" w:cs="Arial"/>
        <w:sz w:val="24"/>
      </w:rPr>
      <w:t>Development</w:t>
    </w:r>
    <w:r w:rsidR="006C30A1">
      <w:rPr>
        <w:rFonts w:ascii="Arial" w:hAnsi="Arial" w:cs="Arial"/>
        <w:sz w:val="24"/>
      </w:rPr>
      <w:t xml:space="preserve"> Manager</w:t>
    </w:r>
  </w:p>
  <w:p w14:paraId="199B9669" w14:textId="12FFB572" w:rsidR="00DE1746" w:rsidRPr="003420FE" w:rsidRDefault="00D820A7" w:rsidP="00D820A7">
    <w:pPr>
      <w:pStyle w:val="Header"/>
      <w:tabs>
        <w:tab w:val="clear" w:pos="4320"/>
        <w:tab w:val="clear" w:pos="8640"/>
        <w:tab w:val="left" w:pos="7471"/>
      </w:tabs>
      <w:jc w:val="right"/>
      <w:rPr>
        <w:rFonts w:ascii="Arial" w:hAnsi="Arial" w:cs="Arial"/>
        <w:sz w:val="24"/>
      </w:rPr>
    </w:pPr>
    <w:r w:rsidRPr="00D820A7">
      <w:rPr>
        <w:rFonts w:ascii="Arial" w:hAnsi="Arial" w:cs="Arial"/>
        <w:sz w:val="24"/>
      </w:rPr>
      <w:tab/>
      <w:t>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8C66" w14:textId="3C98DF48" w:rsidR="00A76774" w:rsidRPr="00100DD6" w:rsidRDefault="00DE1746" w:rsidP="007447D8">
    <w:pPr>
      <w:pStyle w:val="Header"/>
      <w:tabs>
        <w:tab w:val="clear" w:pos="4320"/>
        <w:tab w:val="clear" w:pos="8640"/>
        <w:tab w:val="right" w:pos="9360"/>
      </w:tabs>
      <w:rPr>
        <w:rFonts w:asciiTheme="minorHAnsi" w:hAnsiTheme="minorHAnsi" w:cstheme="minorHAnsi"/>
        <w:sz w:val="40"/>
        <w:szCs w:val="40"/>
      </w:rPr>
    </w:pPr>
    <w:r>
      <w:tab/>
    </w:r>
    <w:r w:rsidR="00A76774" w:rsidRPr="00100DD6">
      <w:rPr>
        <w:rFonts w:asciiTheme="minorHAnsi" w:hAnsiTheme="minorHAnsi" w:cstheme="minorHAnsi"/>
        <w:b/>
        <w:color w:val="002060"/>
        <w:sz w:val="40"/>
        <w:szCs w:val="40"/>
      </w:rPr>
      <w:t>Alabama CASA Network, Inc.</w:t>
    </w:r>
  </w:p>
  <w:p w14:paraId="36007969" w14:textId="77777777" w:rsidR="009369E7" w:rsidRDefault="009032A7" w:rsidP="00A76774">
    <w:pPr>
      <w:pStyle w:val="Header"/>
      <w:tabs>
        <w:tab w:val="clear" w:pos="4320"/>
        <w:tab w:val="clear" w:pos="8640"/>
        <w:tab w:val="right" w:pos="9360"/>
      </w:tabs>
      <w:jc w:val="right"/>
      <w:rPr>
        <w:rFonts w:asciiTheme="minorHAnsi" w:hAnsiTheme="minorHAnsi" w:cstheme="minorHAnsi"/>
        <w:b/>
        <w:i/>
        <w:sz w:val="28"/>
        <w:szCs w:val="28"/>
      </w:rPr>
    </w:pPr>
    <w:r w:rsidRPr="000C287B">
      <w:rPr>
        <w:rFonts w:asciiTheme="minorHAnsi" w:hAnsiTheme="minorHAnsi" w:cstheme="minorHAnsi"/>
        <w:b/>
        <w:i/>
        <w:sz w:val="28"/>
        <w:szCs w:val="28"/>
      </w:rPr>
      <w:t xml:space="preserve">State </w:t>
    </w:r>
    <w:r w:rsidR="00344A4B" w:rsidRPr="000C287B">
      <w:rPr>
        <w:rFonts w:asciiTheme="minorHAnsi" w:hAnsiTheme="minorHAnsi" w:cstheme="minorHAnsi"/>
        <w:b/>
        <w:i/>
        <w:sz w:val="28"/>
        <w:szCs w:val="28"/>
      </w:rPr>
      <w:t xml:space="preserve">Stakeholder &amp; Resource </w:t>
    </w:r>
  </w:p>
  <w:p w14:paraId="0600F6CE" w14:textId="3DE28476" w:rsidR="00DE1746" w:rsidRPr="000C287B" w:rsidRDefault="00344A4B" w:rsidP="00A76774">
    <w:pPr>
      <w:pStyle w:val="Header"/>
      <w:tabs>
        <w:tab w:val="clear" w:pos="4320"/>
        <w:tab w:val="clear" w:pos="8640"/>
        <w:tab w:val="right" w:pos="9360"/>
      </w:tabs>
      <w:jc w:val="right"/>
      <w:rPr>
        <w:rFonts w:asciiTheme="minorHAnsi" w:hAnsiTheme="minorHAnsi" w:cstheme="minorHAnsi"/>
        <w:b/>
        <w:i/>
        <w:sz w:val="28"/>
        <w:szCs w:val="28"/>
      </w:rPr>
    </w:pPr>
    <w:r w:rsidRPr="000C287B">
      <w:rPr>
        <w:rFonts w:asciiTheme="minorHAnsi" w:hAnsiTheme="minorHAnsi" w:cstheme="minorHAnsi"/>
        <w:b/>
        <w:i/>
        <w:sz w:val="28"/>
        <w:szCs w:val="28"/>
      </w:rPr>
      <w:t>Development</w:t>
    </w:r>
    <w:r w:rsidR="009369E7">
      <w:rPr>
        <w:rFonts w:asciiTheme="minorHAnsi" w:hAnsiTheme="minorHAnsi" w:cstheme="minorHAnsi"/>
        <w:b/>
        <w:i/>
        <w:sz w:val="28"/>
        <w:szCs w:val="28"/>
      </w:rPr>
      <w:t xml:space="preserve"> Manager</w:t>
    </w:r>
  </w:p>
  <w:p w14:paraId="6E08F6D4" w14:textId="77777777" w:rsidR="00DE1746" w:rsidRPr="00D856CD" w:rsidRDefault="00DE1746" w:rsidP="007447D8">
    <w:pPr>
      <w:pStyle w:val="Header"/>
      <w:tabs>
        <w:tab w:val="clear" w:pos="4320"/>
        <w:tab w:val="clear" w:pos="8640"/>
        <w:tab w:val="right" w:pos="9360"/>
      </w:tabs>
      <w:rPr>
        <w:rFonts w:asciiTheme="minorHAnsi" w:hAnsiTheme="minorHAnsi" w:cstheme="minorHAnsi"/>
        <w:b/>
        <w:sz w:val="28"/>
        <w:szCs w:val="28"/>
      </w:rPr>
    </w:pPr>
    <w:r w:rsidRPr="000C287B">
      <w:rPr>
        <w:rFonts w:asciiTheme="minorHAnsi" w:hAnsiTheme="minorHAnsi" w:cstheme="minorHAnsi"/>
        <w:b/>
        <w:sz w:val="28"/>
        <w:szCs w:val="28"/>
      </w:rPr>
      <w:tab/>
      <w:t>Job Description</w:t>
    </w:r>
  </w:p>
  <w:p w14:paraId="68F2137B" w14:textId="77777777" w:rsidR="00DE1746" w:rsidRDefault="00DE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1" w15:restartNumberingAfterBreak="0">
    <w:nsid w:val="096F058A"/>
    <w:multiLevelType w:val="hybridMultilevel"/>
    <w:tmpl w:val="40A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83030"/>
    <w:multiLevelType w:val="hybridMultilevel"/>
    <w:tmpl w:val="9ED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A12B9"/>
    <w:multiLevelType w:val="hybridMultilevel"/>
    <w:tmpl w:val="CA56E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375CC0"/>
    <w:multiLevelType w:val="hybridMultilevel"/>
    <w:tmpl w:val="E3DC1628"/>
    <w:lvl w:ilvl="0" w:tplc="527E1374">
      <w:start w:val="1"/>
      <w:numFmt w:val="bullet"/>
      <w:lvlText w:val=""/>
      <w:lvlJc w:val="left"/>
      <w:pPr>
        <w:tabs>
          <w:tab w:val="num" w:pos="1656"/>
        </w:tabs>
        <w:ind w:left="16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736A1"/>
    <w:multiLevelType w:val="hybridMultilevel"/>
    <w:tmpl w:val="1E02AB76"/>
    <w:lvl w:ilvl="0" w:tplc="527E137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52072891"/>
    <w:multiLevelType w:val="hybridMultilevel"/>
    <w:tmpl w:val="FC68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F5B4E"/>
    <w:multiLevelType w:val="hybridMultilevel"/>
    <w:tmpl w:val="FC0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257AF"/>
    <w:multiLevelType w:val="hybridMultilevel"/>
    <w:tmpl w:val="585A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42F7F"/>
    <w:multiLevelType w:val="multilevel"/>
    <w:tmpl w:val="B2DA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1"/>
        <w:lvlText w:val="%1."/>
        <w:lvlJc w:val="left"/>
      </w:lvl>
    </w:lvlOverride>
  </w:num>
  <w:num w:numId="2">
    <w:abstractNumId w:val="4"/>
  </w:num>
  <w:num w:numId="3">
    <w:abstractNumId w:val="1"/>
  </w:num>
  <w:num w:numId="4">
    <w:abstractNumId w:val="5"/>
  </w:num>
  <w:num w:numId="5">
    <w:abstractNumId w:val="6"/>
  </w:num>
  <w:num w:numId="6">
    <w:abstractNumId w:val="2"/>
  </w:num>
  <w:num w:numId="7">
    <w:abstractNumId w:val="3"/>
  </w:num>
  <w:num w:numId="8">
    <w:abstractNumId w:val="8"/>
  </w:num>
  <w:num w:numId="9">
    <w:abstractNumId w:val="9"/>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77"/>
    <w:rsid w:val="0000357D"/>
    <w:rsid w:val="00025625"/>
    <w:rsid w:val="00071C78"/>
    <w:rsid w:val="00074530"/>
    <w:rsid w:val="0009600D"/>
    <w:rsid w:val="00097A47"/>
    <w:rsid w:val="000C0FC3"/>
    <w:rsid w:val="000C287B"/>
    <w:rsid w:val="000C44EF"/>
    <w:rsid w:val="000C4C28"/>
    <w:rsid w:val="000F0707"/>
    <w:rsid w:val="001002FD"/>
    <w:rsid w:val="00100DD6"/>
    <w:rsid w:val="0010271B"/>
    <w:rsid w:val="00122EB3"/>
    <w:rsid w:val="00184A15"/>
    <w:rsid w:val="00184B9A"/>
    <w:rsid w:val="0019154E"/>
    <w:rsid w:val="0019239C"/>
    <w:rsid w:val="001A2E4C"/>
    <w:rsid w:val="001B67FA"/>
    <w:rsid w:val="001D5C6F"/>
    <w:rsid w:val="001F0439"/>
    <w:rsid w:val="00202A55"/>
    <w:rsid w:val="00222926"/>
    <w:rsid w:val="00244E17"/>
    <w:rsid w:val="00266074"/>
    <w:rsid w:val="002B2643"/>
    <w:rsid w:val="002F3039"/>
    <w:rsid w:val="002F74AA"/>
    <w:rsid w:val="003012FB"/>
    <w:rsid w:val="00303200"/>
    <w:rsid w:val="00305B50"/>
    <w:rsid w:val="00311FB2"/>
    <w:rsid w:val="00316FBB"/>
    <w:rsid w:val="003200F4"/>
    <w:rsid w:val="00323ED2"/>
    <w:rsid w:val="003253A3"/>
    <w:rsid w:val="00333BD2"/>
    <w:rsid w:val="00337548"/>
    <w:rsid w:val="00340B78"/>
    <w:rsid w:val="003420FE"/>
    <w:rsid w:val="00344A4B"/>
    <w:rsid w:val="003511F0"/>
    <w:rsid w:val="00352C7B"/>
    <w:rsid w:val="003D0C61"/>
    <w:rsid w:val="003D1D77"/>
    <w:rsid w:val="003F3A2E"/>
    <w:rsid w:val="00403ED7"/>
    <w:rsid w:val="00404D4F"/>
    <w:rsid w:val="0041704D"/>
    <w:rsid w:val="0041753F"/>
    <w:rsid w:val="00424FCC"/>
    <w:rsid w:val="004302CC"/>
    <w:rsid w:val="00432D24"/>
    <w:rsid w:val="00476C55"/>
    <w:rsid w:val="00495EA9"/>
    <w:rsid w:val="004A4B89"/>
    <w:rsid w:val="004A5F7D"/>
    <w:rsid w:val="004C3D04"/>
    <w:rsid w:val="004E0C60"/>
    <w:rsid w:val="00501B7A"/>
    <w:rsid w:val="0051008A"/>
    <w:rsid w:val="005225E5"/>
    <w:rsid w:val="00522A99"/>
    <w:rsid w:val="00533636"/>
    <w:rsid w:val="00553375"/>
    <w:rsid w:val="005644CF"/>
    <w:rsid w:val="005676FC"/>
    <w:rsid w:val="00597883"/>
    <w:rsid w:val="00597C37"/>
    <w:rsid w:val="005B74AE"/>
    <w:rsid w:val="005B77E8"/>
    <w:rsid w:val="005F4F2B"/>
    <w:rsid w:val="006303E4"/>
    <w:rsid w:val="0063338E"/>
    <w:rsid w:val="00666AF2"/>
    <w:rsid w:val="006A1EFA"/>
    <w:rsid w:val="006C30A1"/>
    <w:rsid w:val="006F3CA0"/>
    <w:rsid w:val="006F3EF2"/>
    <w:rsid w:val="006F762C"/>
    <w:rsid w:val="007075B8"/>
    <w:rsid w:val="007229AD"/>
    <w:rsid w:val="007447D8"/>
    <w:rsid w:val="00763722"/>
    <w:rsid w:val="00765308"/>
    <w:rsid w:val="00772B6B"/>
    <w:rsid w:val="00774D36"/>
    <w:rsid w:val="0078095B"/>
    <w:rsid w:val="007834CD"/>
    <w:rsid w:val="007A0B3B"/>
    <w:rsid w:val="007A7AF2"/>
    <w:rsid w:val="007E06AB"/>
    <w:rsid w:val="007E231C"/>
    <w:rsid w:val="007F5BD6"/>
    <w:rsid w:val="00801982"/>
    <w:rsid w:val="00857A7E"/>
    <w:rsid w:val="00877191"/>
    <w:rsid w:val="00890433"/>
    <w:rsid w:val="008B5C29"/>
    <w:rsid w:val="008E496A"/>
    <w:rsid w:val="008E4A31"/>
    <w:rsid w:val="008E60EB"/>
    <w:rsid w:val="008F3938"/>
    <w:rsid w:val="009032A7"/>
    <w:rsid w:val="009262D5"/>
    <w:rsid w:val="009369E7"/>
    <w:rsid w:val="00944B0B"/>
    <w:rsid w:val="0098135F"/>
    <w:rsid w:val="009A360F"/>
    <w:rsid w:val="009B26AB"/>
    <w:rsid w:val="009D2F21"/>
    <w:rsid w:val="00A116CB"/>
    <w:rsid w:val="00A12091"/>
    <w:rsid w:val="00A144B1"/>
    <w:rsid w:val="00A41E72"/>
    <w:rsid w:val="00A530A8"/>
    <w:rsid w:val="00A57A49"/>
    <w:rsid w:val="00A6614D"/>
    <w:rsid w:val="00A67DB6"/>
    <w:rsid w:val="00A7091C"/>
    <w:rsid w:val="00A76774"/>
    <w:rsid w:val="00A80550"/>
    <w:rsid w:val="00A807C2"/>
    <w:rsid w:val="00AF5FF4"/>
    <w:rsid w:val="00B419B1"/>
    <w:rsid w:val="00B6033E"/>
    <w:rsid w:val="00B6238D"/>
    <w:rsid w:val="00B66845"/>
    <w:rsid w:val="00B724F9"/>
    <w:rsid w:val="00B77996"/>
    <w:rsid w:val="00B860AA"/>
    <w:rsid w:val="00B86798"/>
    <w:rsid w:val="00BA52A7"/>
    <w:rsid w:val="00BB406C"/>
    <w:rsid w:val="00BC3E1D"/>
    <w:rsid w:val="00BC69E0"/>
    <w:rsid w:val="00BE2727"/>
    <w:rsid w:val="00BE4AE9"/>
    <w:rsid w:val="00C20D13"/>
    <w:rsid w:val="00C25E22"/>
    <w:rsid w:val="00C62F96"/>
    <w:rsid w:val="00CA3DA3"/>
    <w:rsid w:val="00CB33A1"/>
    <w:rsid w:val="00CB3B1C"/>
    <w:rsid w:val="00CC6926"/>
    <w:rsid w:val="00CE2CF0"/>
    <w:rsid w:val="00CE6070"/>
    <w:rsid w:val="00D12A28"/>
    <w:rsid w:val="00D17FB9"/>
    <w:rsid w:val="00D27B14"/>
    <w:rsid w:val="00D339F2"/>
    <w:rsid w:val="00D36FE3"/>
    <w:rsid w:val="00D508DB"/>
    <w:rsid w:val="00D66639"/>
    <w:rsid w:val="00D733E5"/>
    <w:rsid w:val="00D820A7"/>
    <w:rsid w:val="00D856CD"/>
    <w:rsid w:val="00DA2631"/>
    <w:rsid w:val="00DD5603"/>
    <w:rsid w:val="00DE1746"/>
    <w:rsid w:val="00E32FD9"/>
    <w:rsid w:val="00E54DA5"/>
    <w:rsid w:val="00E67B23"/>
    <w:rsid w:val="00E76A8A"/>
    <w:rsid w:val="00E803ED"/>
    <w:rsid w:val="00E91D1D"/>
    <w:rsid w:val="00EA0250"/>
    <w:rsid w:val="00EB1307"/>
    <w:rsid w:val="00EE4F95"/>
    <w:rsid w:val="00EF6CFF"/>
    <w:rsid w:val="00F0227A"/>
    <w:rsid w:val="00F053A4"/>
    <w:rsid w:val="00F457CA"/>
    <w:rsid w:val="00F50C84"/>
    <w:rsid w:val="00F67EBE"/>
    <w:rsid w:val="00FA5E85"/>
    <w:rsid w:val="00FB284F"/>
    <w:rsid w:val="00FB5439"/>
    <w:rsid w:val="00FD06FE"/>
    <w:rsid w:val="00FF0148"/>
    <w:rsid w:val="00FF440E"/>
    <w:rsid w:val="4287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1A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customStyle="1" w:styleId="1">
    <w:name w:val="1"/>
    <w:aliases w:val="2,3"/>
    <w:basedOn w:val="Normal"/>
    <w:pPr>
      <w:numPr>
        <w:numId w:val="1"/>
      </w:numPr>
      <w:ind w:left="720" w:hanging="720"/>
    </w:pPr>
  </w:style>
  <w:style w:type="paragraph" w:styleId="Header">
    <w:name w:val="header"/>
    <w:basedOn w:val="Normal"/>
    <w:rsid w:val="007447D8"/>
    <w:pPr>
      <w:tabs>
        <w:tab w:val="center" w:pos="4320"/>
        <w:tab w:val="right" w:pos="8640"/>
      </w:tabs>
    </w:pPr>
  </w:style>
  <w:style w:type="paragraph" w:styleId="Footer">
    <w:name w:val="footer"/>
    <w:basedOn w:val="Normal"/>
    <w:link w:val="FooterChar"/>
    <w:uiPriority w:val="99"/>
    <w:rsid w:val="007447D8"/>
    <w:pPr>
      <w:tabs>
        <w:tab w:val="center" w:pos="4320"/>
        <w:tab w:val="right" w:pos="8640"/>
      </w:tabs>
    </w:pPr>
  </w:style>
  <w:style w:type="table" w:styleId="TableGrid">
    <w:name w:val="Table Grid"/>
    <w:basedOn w:val="TableNormal"/>
    <w:rsid w:val="007447D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47D8"/>
  </w:style>
  <w:style w:type="paragraph" w:customStyle="1" w:styleId="a0">
    <w:name w:val="a"/>
    <w:aliases w:val="b,c"/>
    <w:basedOn w:val="Normal"/>
    <w:rsid w:val="00404D4F"/>
    <w:pPr>
      <w:ind w:left="720" w:hanging="720"/>
    </w:pPr>
  </w:style>
  <w:style w:type="paragraph" w:styleId="BalloonText">
    <w:name w:val="Balloon Text"/>
    <w:basedOn w:val="Normal"/>
    <w:semiHidden/>
    <w:rsid w:val="000F0707"/>
    <w:rPr>
      <w:rFonts w:ascii="Tahoma" w:hAnsi="Tahoma" w:cs="Tahoma"/>
      <w:sz w:val="16"/>
      <w:szCs w:val="16"/>
    </w:rPr>
  </w:style>
  <w:style w:type="paragraph" w:styleId="ListParagraph">
    <w:name w:val="List Paragraph"/>
    <w:basedOn w:val="Normal"/>
    <w:uiPriority w:val="34"/>
    <w:qFormat/>
    <w:rsid w:val="00B419B1"/>
    <w:pPr>
      <w:ind w:left="720"/>
    </w:pPr>
  </w:style>
  <w:style w:type="character" w:styleId="CommentReference">
    <w:name w:val="annotation reference"/>
    <w:rsid w:val="00E76A8A"/>
    <w:rPr>
      <w:sz w:val="16"/>
      <w:szCs w:val="16"/>
    </w:rPr>
  </w:style>
  <w:style w:type="paragraph" w:styleId="CommentText">
    <w:name w:val="annotation text"/>
    <w:basedOn w:val="Normal"/>
    <w:link w:val="CommentTextChar"/>
    <w:rsid w:val="00E76A8A"/>
    <w:rPr>
      <w:szCs w:val="20"/>
    </w:rPr>
  </w:style>
  <w:style w:type="character" w:customStyle="1" w:styleId="CommentTextChar">
    <w:name w:val="Comment Text Char"/>
    <w:basedOn w:val="DefaultParagraphFont"/>
    <w:link w:val="CommentText"/>
    <w:rsid w:val="00E76A8A"/>
  </w:style>
  <w:style w:type="paragraph" w:styleId="CommentSubject">
    <w:name w:val="annotation subject"/>
    <w:basedOn w:val="CommentText"/>
    <w:next w:val="CommentText"/>
    <w:link w:val="CommentSubjectChar"/>
    <w:rsid w:val="00E76A8A"/>
    <w:rPr>
      <w:b/>
      <w:bCs/>
    </w:rPr>
  </w:style>
  <w:style w:type="character" w:customStyle="1" w:styleId="CommentSubjectChar">
    <w:name w:val="Comment Subject Char"/>
    <w:link w:val="CommentSubject"/>
    <w:rsid w:val="00E76A8A"/>
    <w:rPr>
      <w:b/>
      <w:bCs/>
    </w:rPr>
  </w:style>
  <w:style w:type="character" w:styleId="Hyperlink">
    <w:name w:val="Hyperlink"/>
    <w:uiPriority w:val="99"/>
    <w:unhideWhenUsed/>
    <w:rsid w:val="00BC69E0"/>
    <w:rPr>
      <w:color w:val="0563C1"/>
      <w:u w:val="single"/>
    </w:rPr>
  </w:style>
  <w:style w:type="paragraph" w:styleId="BodyText">
    <w:name w:val="Body Text"/>
    <w:basedOn w:val="Normal"/>
    <w:link w:val="BodyTextChar"/>
    <w:rsid w:val="000C4C28"/>
    <w:pPr>
      <w:widowControl/>
      <w:autoSpaceDE/>
      <w:autoSpaceDN/>
      <w:adjustRightInd/>
    </w:pPr>
    <w:rPr>
      <w:b/>
      <w:sz w:val="24"/>
    </w:rPr>
  </w:style>
  <w:style w:type="character" w:customStyle="1" w:styleId="BodyTextChar">
    <w:name w:val="Body Text Char"/>
    <w:link w:val="BodyText"/>
    <w:rsid w:val="000C4C28"/>
    <w:rPr>
      <w:b/>
      <w:sz w:val="24"/>
      <w:szCs w:val="24"/>
    </w:rPr>
  </w:style>
  <w:style w:type="character" w:customStyle="1" w:styleId="FooterChar">
    <w:name w:val="Footer Char"/>
    <w:basedOn w:val="DefaultParagraphFont"/>
    <w:link w:val="Footer"/>
    <w:uiPriority w:val="99"/>
    <w:rsid w:val="009B26AB"/>
    <w:rPr>
      <w:szCs w:val="24"/>
    </w:rPr>
  </w:style>
  <w:style w:type="character" w:styleId="UnresolvedMention">
    <w:name w:val="Unresolved Mention"/>
    <w:basedOn w:val="DefaultParagraphFont"/>
    <w:uiPriority w:val="99"/>
    <w:semiHidden/>
    <w:unhideWhenUsed/>
    <w:rsid w:val="006F3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30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F5A3-8F84-44FE-8CF6-0E4C774D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Updated:</vt:lpstr>
    </vt:vector>
  </TitlesOfParts>
  <Company>HP</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dc:title>
  <dc:subject/>
  <dc:creator>Valued Gateway Client</dc:creator>
  <cp:keywords/>
  <cp:lastModifiedBy>Amber Epting</cp:lastModifiedBy>
  <cp:revision>4</cp:revision>
  <cp:lastPrinted>2015-09-01T15:16:00Z</cp:lastPrinted>
  <dcterms:created xsi:type="dcterms:W3CDTF">2019-08-20T19:14:00Z</dcterms:created>
  <dcterms:modified xsi:type="dcterms:W3CDTF">2019-08-20T19:14:00Z</dcterms:modified>
</cp:coreProperties>
</file>