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A7AD" w14:textId="46761290" w:rsidR="00BC69E0" w:rsidRPr="009262D5" w:rsidRDefault="009262D5" w:rsidP="00BC69E0">
      <w:pPr>
        <w:rPr>
          <w:b/>
          <w:bCs/>
          <w:color w:val="000000"/>
          <w:sz w:val="22"/>
          <w:szCs w:val="22"/>
        </w:rPr>
      </w:pPr>
      <w:r w:rsidRPr="009262D5">
        <w:rPr>
          <w:b/>
          <w:bCs/>
          <w:noProof/>
          <w:color w:val="000000"/>
          <w:sz w:val="22"/>
          <w:szCs w:val="22"/>
        </w:rPr>
        <w:drawing>
          <wp:anchor distT="0" distB="0" distL="114300" distR="114300" simplePos="0" relativeHeight="251658240" behindDoc="0" locked="0" layoutInCell="1" allowOverlap="1" wp14:anchorId="5D8F3E9A" wp14:editId="16DC720A">
            <wp:simplePos x="0" y="0"/>
            <wp:positionH relativeFrom="column">
              <wp:posOffset>-748145</wp:posOffset>
            </wp:positionH>
            <wp:positionV relativeFrom="paragraph">
              <wp:posOffset>-1086213</wp:posOffset>
            </wp:positionV>
            <wp:extent cx="3505835" cy="1471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_horz.jpg"/>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3567598" cy="1497329"/>
                    </a:xfrm>
                    <a:prstGeom prst="rect">
                      <a:avLst/>
                    </a:prstGeom>
                  </pic:spPr>
                </pic:pic>
              </a:graphicData>
            </a:graphic>
            <wp14:sizeRelH relativeFrom="page">
              <wp14:pctWidth>0</wp14:pctWidth>
            </wp14:sizeRelH>
            <wp14:sizeRelV relativeFrom="page">
              <wp14:pctHeight>0</wp14:pctHeight>
            </wp14:sizeRelV>
          </wp:anchor>
        </w:drawing>
      </w:r>
    </w:p>
    <w:p w14:paraId="2501914F" w14:textId="77777777" w:rsidR="00BC69E0" w:rsidRPr="009262D5" w:rsidRDefault="00BC69E0" w:rsidP="00BC69E0">
      <w:pPr>
        <w:rPr>
          <w:b/>
          <w:bCs/>
          <w:color w:val="000000"/>
          <w:sz w:val="22"/>
          <w:szCs w:val="22"/>
        </w:rPr>
      </w:pPr>
    </w:p>
    <w:p w14:paraId="4830481C" w14:textId="77777777" w:rsidR="00BC69E0" w:rsidRPr="009262D5" w:rsidRDefault="00BC69E0" w:rsidP="00BC69E0">
      <w:pPr>
        <w:rPr>
          <w:b/>
          <w:bCs/>
          <w:color w:val="000000"/>
          <w:sz w:val="22"/>
          <w:szCs w:val="22"/>
        </w:rPr>
      </w:pPr>
    </w:p>
    <w:p w14:paraId="69AF4561" w14:textId="75D212FD" w:rsidR="00BC69E0" w:rsidRPr="00B6033E" w:rsidRDefault="00BC69E0" w:rsidP="000C4C28">
      <w:pPr>
        <w:outlineLvl w:val="0"/>
        <w:rPr>
          <w:rFonts w:asciiTheme="minorHAnsi" w:hAnsiTheme="minorHAnsi" w:cstheme="minorHAnsi"/>
          <w:color w:val="000000"/>
          <w:sz w:val="22"/>
          <w:szCs w:val="22"/>
        </w:rPr>
      </w:pPr>
      <w:r w:rsidRPr="00B6033E">
        <w:rPr>
          <w:rFonts w:asciiTheme="minorHAnsi" w:hAnsiTheme="minorHAnsi" w:cstheme="minorHAnsi"/>
          <w:b/>
          <w:color w:val="000000"/>
          <w:sz w:val="22"/>
          <w:szCs w:val="22"/>
        </w:rPr>
        <w:t>Status:</w:t>
      </w:r>
      <w:r w:rsidRPr="00B6033E">
        <w:rPr>
          <w:rFonts w:asciiTheme="minorHAnsi" w:hAnsiTheme="minorHAnsi" w:cstheme="minorHAnsi"/>
          <w:color w:val="000000"/>
          <w:sz w:val="22"/>
          <w:szCs w:val="22"/>
        </w:rPr>
        <w:t xml:space="preserve"> </w:t>
      </w:r>
      <w:r w:rsidR="009032A7" w:rsidRPr="00B6033E">
        <w:rPr>
          <w:rFonts w:asciiTheme="minorHAnsi" w:hAnsiTheme="minorHAnsi" w:cstheme="minorHAnsi"/>
          <w:color w:val="000000"/>
          <w:sz w:val="22"/>
          <w:szCs w:val="22"/>
        </w:rPr>
        <w:t>Full-time</w:t>
      </w:r>
    </w:p>
    <w:p w14:paraId="040576B5" w14:textId="2853A37E" w:rsidR="00BC69E0" w:rsidRDefault="00BC69E0" w:rsidP="00CB33A1">
      <w:pPr>
        <w:spacing w:line="236" w:lineRule="auto"/>
        <w:rPr>
          <w:rFonts w:asciiTheme="minorHAnsi" w:hAnsiTheme="minorHAnsi" w:cstheme="minorHAnsi"/>
          <w:sz w:val="22"/>
          <w:szCs w:val="22"/>
        </w:rPr>
      </w:pPr>
      <w:r w:rsidRPr="00B6033E">
        <w:rPr>
          <w:rFonts w:asciiTheme="minorHAnsi" w:hAnsiTheme="minorHAnsi" w:cstheme="minorHAnsi"/>
          <w:b/>
          <w:color w:val="000000"/>
          <w:sz w:val="22"/>
          <w:szCs w:val="22"/>
        </w:rPr>
        <w:t>Location</w:t>
      </w:r>
      <w:r w:rsidRPr="00B6033E">
        <w:rPr>
          <w:rFonts w:asciiTheme="minorHAnsi" w:hAnsiTheme="minorHAnsi" w:cstheme="minorHAnsi"/>
          <w:color w:val="000000"/>
          <w:sz w:val="22"/>
          <w:szCs w:val="22"/>
        </w:rPr>
        <w:t xml:space="preserve">: </w:t>
      </w:r>
      <w:r w:rsidR="009032A7" w:rsidRPr="00B6033E">
        <w:rPr>
          <w:rFonts w:asciiTheme="minorHAnsi" w:hAnsiTheme="minorHAnsi" w:cstheme="minorHAnsi"/>
          <w:sz w:val="22"/>
          <w:szCs w:val="22"/>
        </w:rPr>
        <w:t xml:space="preserve">Headquarters </w:t>
      </w:r>
    </w:p>
    <w:p w14:paraId="2CB23949" w14:textId="419897CB" w:rsidR="00553375" w:rsidRPr="00B6033E" w:rsidRDefault="00553375" w:rsidP="00553375">
      <w:pPr>
        <w:spacing w:line="236" w:lineRule="auto"/>
        <w:rPr>
          <w:rFonts w:asciiTheme="minorHAnsi" w:hAnsiTheme="minorHAnsi" w:cstheme="minorHAnsi"/>
          <w:sz w:val="22"/>
          <w:szCs w:val="22"/>
        </w:rPr>
      </w:pPr>
      <w:r>
        <w:rPr>
          <w:rFonts w:asciiTheme="minorHAnsi" w:hAnsiTheme="minorHAnsi" w:cstheme="minorHAnsi"/>
          <w:b/>
          <w:color w:val="000000"/>
          <w:sz w:val="22"/>
          <w:szCs w:val="22"/>
        </w:rPr>
        <w:t>Salary</w:t>
      </w:r>
      <w:r w:rsidRPr="00B6033E">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Pr>
          <w:rFonts w:asciiTheme="minorHAnsi" w:hAnsiTheme="minorHAnsi" w:cstheme="minorHAnsi"/>
          <w:sz w:val="22"/>
          <w:szCs w:val="22"/>
        </w:rPr>
        <w:t>42,000</w:t>
      </w:r>
    </w:p>
    <w:p w14:paraId="08BD4614" w14:textId="603614FA" w:rsidR="009032A7" w:rsidRPr="00B6033E" w:rsidRDefault="009032A7" w:rsidP="00CB33A1">
      <w:pPr>
        <w:spacing w:line="236" w:lineRule="auto"/>
        <w:rPr>
          <w:rFonts w:asciiTheme="minorHAnsi" w:hAnsiTheme="minorHAnsi" w:cstheme="minorHAnsi"/>
          <w:color w:val="000000"/>
          <w:sz w:val="22"/>
          <w:szCs w:val="22"/>
        </w:rPr>
      </w:pPr>
    </w:p>
    <w:p w14:paraId="15CF9F01" w14:textId="35F1062E" w:rsidR="009032A7" w:rsidRPr="00B6033E" w:rsidRDefault="42871844" w:rsidP="42871844">
      <w:pPr>
        <w:spacing w:line="236" w:lineRule="auto"/>
        <w:rPr>
          <w:rFonts w:asciiTheme="minorHAnsi" w:hAnsiTheme="minorHAnsi" w:cstheme="minorBidi"/>
          <w:b/>
          <w:bCs/>
          <w:color w:val="000000" w:themeColor="text1"/>
          <w:sz w:val="22"/>
          <w:szCs w:val="22"/>
        </w:rPr>
      </w:pPr>
      <w:r w:rsidRPr="42871844">
        <w:rPr>
          <w:rFonts w:asciiTheme="minorHAnsi" w:hAnsiTheme="minorHAnsi" w:cstheme="minorBidi"/>
          <w:b/>
          <w:bCs/>
          <w:color w:val="000000" w:themeColor="text1"/>
          <w:sz w:val="22"/>
          <w:szCs w:val="22"/>
        </w:rPr>
        <w:t>Reports to State Office staff</w:t>
      </w:r>
    </w:p>
    <w:p w14:paraId="60A7A76A" w14:textId="77777777" w:rsidR="00BC69E0" w:rsidRPr="00B6033E" w:rsidRDefault="00BC69E0" w:rsidP="00BC69E0">
      <w:pPr>
        <w:rPr>
          <w:rFonts w:asciiTheme="minorHAnsi" w:hAnsiTheme="minorHAnsi" w:cstheme="minorHAnsi"/>
          <w:b/>
          <w:bCs/>
          <w:color w:val="000000"/>
          <w:sz w:val="22"/>
          <w:szCs w:val="22"/>
        </w:rPr>
      </w:pPr>
    </w:p>
    <w:p w14:paraId="3229BF86" w14:textId="77777777" w:rsidR="00FF0148" w:rsidRPr="00B6033E" w:rsidRDefault="00FF0148">
      <w:pPr>
        <w:spacing w:line="19" w:lineRule="exact"/>
        <w:rPr>
          <w:rFonts w:asciiTheme="minorHAnsi" w:hAnsiTheme="minorHAnsi" w:cstheme="minorHAnsi"/>
          <w:sz w:val="22"/>
          <w:szCs w:val="22"/>
        </w:rPr>
      </w:pPr>
    </w:p>
    <w:p w14:paraId="78D91430" w14:textId="77777777" w:rsidR="00D12A28" w:rsidRPr="00B6033E" w:rsidRDefault="000C4C28" w:rsidP="000C4C28">
      <w:pPr>
        <w:rPr>
          <w:rFonts w:asciiTheme="minorHAnsi" w:hAnsiTheme="minorHAnsi" w:cstheme="minorHAnsi"/>
          <w:b/>
          <w:sz w:val="22"/>
          <w:szCs w:val="22"/>
        </w:rPr>
      </w:pPr>
      <w:r w:rsidRPr="00B6033E">
        <w:rPr>
          <w:rFonts w:asciiTheme="minorHAnsi" w:hAnsiTheme="minorHAnsi" w:cstheme="minorHAnsi"/>
          <w:b/>
          <w:sz w:val="22"/>
          <w:szCs w:val="22"/>
        </w:rPr>
        <w:t>SUMMARY</w:t>
      </w:r>
    </w:p>
    <w:p w14:paraId="501CD460" w14:textId="7D0C44E8" w:rsidR="003F3A2E" w:rsidRDefault="003F3A2E" w:rsidP="000C4C28">
      <w:pPr>
        <w:rPr>
          <w:rFonts w:asciiTheme="minorHAnsi" w:hAnsiTheme="minorHAnsi" w:cstheme="minorHAnsi"/>
          <w:sz w:val="22"/>
          <w:szCs w:val="22"/>
        </w:rPr>
      </w:pPr>
    </w:p>
    <w:p w14:paraId="0CF0871E" w14:textId="4E9C3E1A" w:rsidR="000C4C28" w:rsidRPr="00B6033E" w:rsidRDefault="003F3A2E" w:rsidP="000C4C28">
      <w:pPr>
        <w:rPr>
          <w:rFonts w:asciiTheme="minorHAnsi" w:hAnsiTheme="minorHAnsi" w:cstheme="minorHAnsi"/>
          <w:sz w:val="22"/>
          <w:szCs w:val="22"/>
        </w:rPr>
      </w:pPr>
      <w:r>
        <w:rPr>
          <w:rFonts w:asciiTheme="minorHAnsi" w:hAnsiTheme="minorHAnsi" w:cstheme="minorHAnsi"/>
          <w:sz w:val="22"/>
          <w:szCs w:val="22"/>
        </w:rPr>
        <w:t>T</w:t>
      </w:r>
      <w:r w:rsidR="00E32FD9" w:rsidRPr="00B6033E">
        <w:rPr>
          <w:rFonts w:asciiTheme="minorHAnsi" w:hAnsiTheme="minorHAnsi" w:cstheme="minorHAnsi"/>
          <w:sz w:val="22"/>
          <w:szCs w:val="22"/>
        </w:rPr>
        <w:t xml:space="preserve">his position is responsible for enhancing the awareness of Alabama CASA through recruitment, communication, marketing and stakeholder engagement implementation throughout the state. This role will focus on strategies to increase volunteer recruitment and retention, identify and secure funding; </w:t>
      </w:r>
      <w:r w:rsidR="007229AD" w:rsidRPr="00B6033E">
        <w:rPr>
          <w:rFonts w:asciiTheme="minorHAnsi" w:hAnsiTheme="minorHAnsi" w:cstheme="minorHAnsi"/>
          <w:sz w:val="22"/>
          <w:szCs w:val="22"/>
        </w:rPr>
        <w:t xml:space="preserve">provide SME technical assistance; </w:t>
      </w:r>
      <w:r w:rsidR="00E32FD9" w:rsidRPr="00B6033E">
        <w:rPr>
          <w:rFonts w:asciiTheme="minorHAnsi" w:hAnsiTheme="minorHAnsi" w:cstheme="minorHAnsi"/>
          <w:sz w:val="22"/>
          <w:szCs w:val="22"/>
        </w:rPr>
        <w:t>overall program compliance</w:t>
      </w:r>
      <w:r w:rsidR="007229AD" w:rsidRPr="00B6033E">
        <w:rPr>
          <w:rFonts w:asciiTheme="minorHAnsi" w:hAnsiTheme="minorHAnsi" w:cstheme="minorHAnsi"/>
          <w:sz w:val="22"/>
          <w:szCs w:val="22"/>
        </w:rPr>
        <w:t xml:space="preserve"> </w:t>
      </w:r>
      <w:r w:rsidR="00E32FD9" w:rsidRPr="00B6033E">
        <w:rPr>
          <w:rFonts w:asciiTheme="minorHAnsi" w:hAnsiTheme="minorHAnsi" w:cstheme="minorHAnsi"/>
          <w:sz w:val="22"/>
          <w:szCs w:val="22"/>
        </w:rPr>
        <w:t>and development of new programs state-wide</w:t>
      </w:r>
      <w:r w:rsidR="004E0C60">
        <w:rPr>
          <w:rFonts w:asciiTheme="minorHAnsi" w:hAnsiTheme="minorHAnsi" w:cstheme="minorHAnsi"/>
          <w:sz w:val="22"/>
          <w:szCs w:val="22"/>
        </w:rPr>
        <w:t xml:space="preserve"> to include</w:t>
      </w:r>
      <w:r w:rsidR="00BA52A7">
        <w:rPr>
          <w:rFonts w:asciiTheme="minorHAnsi" w:hAnsiTheme="minorHAnsi" w:cstheme="minorHAnsi"/>
          <w:sz w:val="22"/>
          <w:szCs w:val="22"/>
        </w:rPr>
        <w:t xml:space="preserve"> review of monthly </w:t>
      </w:r>
      <w:r w:rsidR="00202A55">
        <w:rPr>
          <w:rFonts w:asciiTheme="minorHAnsi" w:hAnsiTheme="minorHAnsi" w:cstheme="minorHAnsi"/>
          <w:sz w:val="22"/>
          <w:szCs w:val="22"/>
        </w:rPr>
        <w:t>reporting</w:t>
      </w:r>
      <w:r w:rsidR="0051008A">
        <w:rPr>
          <w:rFonts w:asciiTheme="minorHAnsi" w:hAnsiTheme="minorHAnsi" w:cstheme="minorHAnsi"/>
          <w:sz w:val="22"/>
          <w:szCs w:val="22"/>
        </w:rPr>
        <w:t>.</w:t>
      </w:r>
    </w:p>
    <w:p w14:paraId="1BF64BC6" w14:textId="77777777" w:rsidR="00D27B14" w:rsidRPr="00B6033E" w:rsidRDefault="00D27B14" w:rsidP="000C4C28">
      <w:pPr>
        <w:rPr>
          <w:rFonts w:asciiTheme="minorHAnsi" w:hAnsiTheme="minorHAnsi" w:cstheme="minorHAnsi"/>
          <w:b/>
          <w:sz w:val="22"/>
          <w:szCs w:val="22"/>
        </w:rPr>
      </w:pPr>
    </w:p>
    <w:p w14:paraId="027C3164" w14:textId="7A798598" w:rsidR="000C4C28" w:rsidRPr="00B6033E" w:rsidRDefault="00D27B14" w:rsidP="000C4C28">
      <w:pPr>
        <w:rPr>
          <w:rFonts w:asciiTheme="minorHAnsi" w:hAnsiTheme="minorHAnsi" w:cstheme="minorHAnsi"/>
          <w:b/>
          <w:sz w:val="22"/>
          <w:szCs w:val="22"/>
        </w:rPr>
      </w:pPr>
      <w:r w:rsidRPr="00B6033E">
        <w:rPr>
          <w:rFonts w:asciiTheme="minorHAnsi" w:hAnsiTheme="minorHAnsi" w:cstheme="minorHAnsi"/>
          <w:b/>
          <w:sz w:val="22"/>
          <w:szCs w:val="22"/>
        </w:rPr>
        <w:t>POSITION RESPONSIBIL</w:t>
      </w:r>
      <w:r w:rsidR="00DD5603" w:rsidRPr="00B6033E">
        <w:rPr>
          <w:rFonts w:asciiTheme="minorHAnsi" w:hAnsiTheme="minorHAnsi" w:cstheme="minorHAnsi"/>
          <w:b/>
          <w:sz w:val="22"/>
          <w:szCs w:val="22"/>
        </w:rPr>
        <w:t>ITIES</w:t>
      </w:r>
    </w:p>
    <w:p w14:paraId="7D85C244" w14:textId="77777777" w:rsidR="003F3A2E" w:rsidRDefault="003F3A2E" w:rsidP="00944B0B">
      <w:pPr>
        <w:rPr>
          <w:rFonts w:asciiTheme="minorHAnsi" w:hAnsiTheme="minorHAnsi" w:cstheme="minorHAnsi"/>
          <w:b/>
          <w:sz w:val="22"/>
          <w:szCs w:val="22"/>
        </w:rPr>
      </w:pPr>
    </w:p>
    <w:p w14:paraId="0283C7F1" w14:textId="332C46E9" w:rsidR="00184B9A" w:rsidRPr="001C3957" w:rsidRDefault="00184B9A" w:rsidP="00184B9A">
      <w:pPr>
        <w:rPr>
          <w:rFonts w:asciiTheme="minorHAnsi" w:hAnsiTheme="minorHAnsi" w:cstheme="minorHAnsi"/>
          <w:b/>
          <w:sz w:val="22"/>
          <w:szCs w:val="22"/>
        </w:rPr>
      </w:pPr>
      <w:r w:rsidRPr="001C3957">
        <w:rPr>
          <w:rFonts w:asciiTheme="minorHAnsi" w:hAnsiTheme="minorHAnsi" w:cstheme="minorHAnsi"/>
          <w:b/>
          <w:sz w:val="22"/>
          <w:szCs w:val="22"/>
        </w:rPr>
        <w:t xml:space="preserve">Strategic </w:t>
      </w:r>
      <w:r w:rsidR="00597C37">
        <w:rPr>
          <w:rFonts w:asciiTheme="minorHAnsi" w:hAnsiTheme="minorHAnsi" w:cstheme="minorHAnsi"/>
          <w:b/>
          <w:sz w:val="22"/>
          <w:szCs w:val="22"/>
        </w:rPr>
        <w:t>Planning</w:t>
      </w:r>
    </w:p>
    <w:p w14:paraId="149A20FA" w14:textId="4D40ADA4" w:rsidR="00184B9A" w:rsidRPr="00B6033E" w:rsidRDefault="00184B9A" w:rsidP="00184B9A">
      <w:pPr>
        <w:rPr>
          <w:rFonts w:asciiTheme="minorHAnsi" w:hAnsiTheme="minorHAnsi" w:cstheme="minorHAnsi"/>
          <w:b/>
          <w:sz w:val="22"/>
          <w:szCs w:val="22"/>
        </w:rPr>
      </w:pPr>
      <w:r w:rsidRPr="001C3957">
        <w:rPr>
          <w:rFonts w:asciiTheme="minorHAnsi" w:hAnsiTheme="minorHAnsi" w:cstheme="minorHAnsi"/>
          <w:sz w:val="22"/>
          <w:szCs w:val="22"/>
        </w:rPr>
        <w:t xml:space="preserve">Liaison with </w:t>
      </w:r>
      <w:r>
        <w:rPr>
          <w:rFonts w:asciiTheme="minorHAnsi" w:hAnsiTheme="minorHAnsi" w:cstheme="minorHAnsi"/>
          <w:sz w:val="22"/>
          <w:szCs w:val="22"/>
        </w:rPr>
        <w:t>state executive director and board of directors</w:t>
      </w:r>
      <w:r w:rsidRPr="001C3957">
        <w:rPr>
          <w:rFonts w:asciiTheme="minorHAnsi" w:hAnsiTheme="minorHAnsi" w:cstheme="minorHAnsi"/>
          <w:sz w:val="22"/>
          <w:szCs w:val="22"/>
        </w:rPr>
        <w:t>. Assist in the development of strategic</w:t>
      </w:r>
      <w:r>
        <w:rPr>
          <w:rFonts w:asciiTheme="minorHAnsi" w:hAnsiTheme="minorHAnsi" w:cstheme="minorHAnsi"/>
          <w:sz w:val="22"/>
          <w:szCs w:val="22"/>
        </w:rPr>
        <w:t xml:space="preserve"> and internal communication</w:t>
      </w:r>
      <w:r w:rsidRPr="001C3957">
        <w:rPr>
          <w:rFonts w:asciiTheme="minorHAnsi" w:hAnsiTheme="minorHAnsi" w:cstheme="minorHAnsi"/>
          <w:sz w:val="22"/>
          <w:szCs w:val="22"/>
        </w:rPr>
        <w:t xml:space="preserve"> plans for operational </w:t>
      </w:r>
      <w:r w:rsidR="005B74AE">
        <w:rPr>
          <w:rFonts w:asciiTheme="minorHAnsi" w:hAnsiTheme="minorHAnsi" w:cstheme="minorHAnsi"/>
          <w:sz w:val="22"/>
          <w:szCs w:val="22"/>
        </w:rPr>
        <w:t>readiness</w:t>
      </w:r>
      <w:r w:rsidR="004A5F7D">
        <w:rPr>
          <w:rFonts w:asciiTheme="minorHAnsi" w:hAnsiTheme="minorHAnsi" w:cstheme="minorHAnsi"/>
          <w:sz w:val="22"/>
          <w:szCs w:val="22"/>
        </w:rPr>
        <w:t xml:space="preserve"> to include implementation and management. </w:t>
      </w:r>
    </w:p>
    <w:p w14:paraId="77EFC1AE" w14:textId="77777777" w:rsidR="00184B9A" w:rsidRPr="00B6033E" w:rsidRDefault="00184B9A" w:rsidP="00184B9A">
      <w:pPr>
        <w:rPr>
          <w:rFonts w:asciiTheme="minorHAnsi" w:hAnsiTheme="minorHAnsi" w:cstheme="minorHAnsi"/>
          <w:sz w:val="22"/>
          <w:szCs w:val="22"/>
        </w:rPr>
      </w:pPr>
    </w:p>
    <w:p w14:paraId="4274029E" w14:textId="0B2AA197"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Volunteer Recruitment &amp; Retention</w:t>
      </w:r>
    </w:p>
    <w:p w14:paraId="77953C97" w14:textId="77777777"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Create and manage the recruitment process, orientation, assessment and training of volunteers to effectively serve the programs within the state. Special emphasis will be placed on first time volunteer involvement and alignment with the mission. Policies and procedures for appropriate background assessments as well as annual volunteer recognition and appreciation. </w:t>
      </w:r>
    </w:p>
    <w:p w14:paraId="5AB51918" w14:textId="77777777" w:rsidR="00A80550" w:rsidRPr="00B6033E" w:rsidRDefault="00A80550" w:rsidP="00944B0B">
      <w:pPr>
        <w:rPr>
          <w:rFonts w:asciiTheme="minorHAnsi" w:hAnsiTheme="minorHAnsi" w:cstheme="minorHAnsi"/>
          <w:b/>
          <w:sz w:val="22"/>
          <w:szCs w:val="22"/>
        </w:rPr>
      </w:pPr>
    </w:p>
    <w:p w14:paraId="33425ADA" w14:textId="5F6C5992"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Organizational Awareness</w:t>
      </w:r>
    </w:p>
    <w:p w14:paraId="13A4298D" w14:textId="45525960" w:rsidR="00944B0B"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Develop communication strategies that promotes positive brand messaging. Produce and publish effective, persuasive media releases for state-wide dissemination and broadcast. Writes copy for printed marketing and conference materials, i.e. brochures, advertisements, flyers, social media and press kits. Coordinate special events and awareness campaigns to gain public involvement across multiple media platforms. </w:t>
      </w:r>
      <w:r w:rsidR="00E67B23">
        <w:rPr>
          <w:rFonts w:asciiTheme="minorHAnsi" w:hAnsiTheme="minorHAnsi" w:cstheme="minorHAnsi"/>
          <w:sz w:val="22"/>
          <w:szCs w:val="22"/>
        </w:rPr>
        <w:t xml:space="preserve">Manages </w:t>
      </w:r>
      <w:r w:rsidR="00122EB3" w:rsidRPr="00122EB3">
        <w:rPr>
          <w:rFonts w:asciiTheme="minorHAnsi" w:hAnsiTheme="minorHAnsi" w:cstheme="minorHAnsi"/>
          <w:sz w:val="22"/>
          <w:szCs w:val="22"/>
        </w:rPr>
        <w:t xml:space="preserve">website maintenance, donor database and email campaigns on multiple projects. </w:t>
      </w:r>
    </w:p>
    <w:p w14:paraId="07AAE349" w14:textId="41DE24AA" w:rsidR="002F3039" w:rsidRDefault="002F3039" w:rsidP="00944B0B">
      <w:pPr>
        <w:rPr>
          <w:rFonts w:asciiTheme="minorHAnsi" w:hAnsiTheme="minorHAnsi" w:cstheme="minorHAnsi"/>
          <w:sz w:val="22"/>
          <w:szCs w:val="22"/>
        </w:rPr>
      </w:pPr>
    </w:p>
    <w:p w14:paraId="1BDABD39" w14:textId="70908C80"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Training &amp; Development</w:t>
      </w:r>
    </w:p>
    <w:p w14:paraId="3199F39F" w14:textId="77777777"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Coordinate and facilitate trainings, workshops, roundtable and forum logistics including developing agendas, project plans, after action and production of reports. Assessment of organizational training needs to provide on-site and webinar learning options. Collect and share industry and best practices to leadership and program affiliates. Assist with program compliance, operational readiness and policies and procedures.  </w:t>
      </w:r>
    </w:p>
    <w:p w14:paraId="3B7146DA" w14:textId="033B87D4" w:rsidR="00A80550" w:rsidRDefault="00A80550" w:rsidP="00944B0B">
      <w:pPr>
        <w:rPr>
          <w:rFonts w:asciiTheme="minorHAnsi" w:hAnsiTheme="minorHAnsi" w:cstheme="minorHAnsi"/>
          <w:b/>
          <w:sz w:val="22"/>
          <w:szCs w:val="22"/>
        </w:rPr>
      </w:pPr>
    </w:p>
    <w:p w14:paraId="1DD67C3A" w14:textId="77777777" w:rsidR="004A5F7D" w:rsidRDefault="004A5F7D" w:rsidP="00944B0B">
      <w:pPr>
        <w:rPr>
          <w:rFonts w:asciiTheme="minorHAnsi" w:hAnsiTheme="minorHAnsi" w:cstheme="minorHAnsi"/>
          <w:b/>
          <w:sz w:val="22"/>
          <w:szCs w:val="22"/>
        </w:rPr>
      </w:pPr>
    </w:p>
    <w:p w14:paraId="39E2F6D3" w14:textId="77777777" w:rsidR="00597C37" w:rsidRPr="00B6033E" w:rsidRDefault="00597C37" w:rsidP="00944B0B">
      <w:pPr>
        <w:rPr>
          <w:rFonts w:asciiTheme="minorHAnsi" w:hAnsiTheme="minorHAnsi" w:cstheme="minorHAnsi"/>
          <w:b/>
          <w:sz w:val="22"/>
          <w:szCs w:val="22"/>
        </w:rPr>
      </w:pPr>
    </w:p>
    <w:p w14:paraId="7A23F246" w14:textId="483BDBEF" w:rsidR="00944B0B" w:rsidRPr="00B6033E" w:rsidRDefault="00944B0B" w:rsidP="00944B0B">
      <w:pPr>
        <w:rPr>
          <w:rFonts w:asciiTheme="minorHAnsi" w:hAnsiTheme="minorHAnsi" w:cstheme="minorHAnsi"/>
          <w:b/>
          <w:sz w:val="22"/>
          <w:szCs w:val="22"/>
        </w:rPr>
      </w:pPr>
      <w:r w:rsidRPr="00B6033E">
        <w:rPr>
          <w:rFonts w:asciiTheme="minorHAnsi" w:hAnsiTheme="minorHAnsi" w:cstheme="minorHAnsi"/>
          <w:b/>
          <w:sz w:val="22"/>
          <w:szCs w:val="22"/>
        </w:rPr>
        <w:t xml:space="preserve">Grants &amp; Fundraising </w:t>
      </w:r>
    </w:p>
    <w:p w14:paraId="50126DA0" w14:textId="3B0E6853"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Create and implement a development strategic plan to increase funding sources. Develop and manage fundraising projects and activities. Cultivate relationships with stakeholders, businesses, foundations and other organizations to establish residual giving and additional revenue opportunities. Manage donor relations and prospects to activate new charitable giving. Ensure accurate audit trail is maintained for all stakeholder engagement and all contact/activities are recorded in a database. </w:t>
      </w:r>
      <w:r w:rsidR="00597C37">
        <w:rPr>
          <w:rFonts w:asciiTheme="minorHAnsi" w:hAnsiTheme="minorHAnsi" w:cstheme="minorHAnsi"/>
          <w:sz w:val="22"/>
          <w:szCs w:val="22"/>
        </w:rPr>
        <w:t xml:space="preserve">And, other duties as assigned. </w:t>
      </w:r>
    </w:p>
    <w:p w14:paraId="418C221B" w14:textId="77777777" w:rsidR="00A80550" w:rsidRPr="00B6033E" w:rsidRDefault="00A80550" w:rsidP="00944B0B">
      <w:pPr>
        <w:rPr>
          <w:rFonts w:asciiTheme="minorHAnsi" w:hAnsiTheme="minorHAnsi" w:cstheme="minorHAnsi"/>
          <w:b/>
          <w:sz w:val="22"/>
          <w:szCs w:val="22"/>
        </w:rPr>
      </w:pPr>
    </w:p>
    <w:p w14:paraId="6E047940" w14:textId="1CEFDE61" w:rsidR="00944B0B" w:rsidRDefault="00340B78" w:rsidP="00944B0B">
      <w:pPr>
        <w:rPr>
          <w:rFonts w:asciiTheme="minorHAnsi" w:hAnsiTheme="minorHAnsi" w:cstheme="minorHAnsi"/>
          <w:b/>
          <w:sz w:val="22"/>
          <w:szCs w:val="22"/>
        </w:rPr>
      </w:pPr>
      <w:r>
        <w:rPr>
          <w:rFonts w:asciiTheme="minorHAnsi" w:hAnsiTheme="minorHAnsi" w:cstheme="minorHAnsi"/>
          <w:b/>
          <w:sz w:val="22"/>
          <w:szCs w:val="22"/>
        </w:rPr>
        <w:t>QUALIFICATIONS</w:t>
      </w:r>
    </w:p>
    <w:p w14:paraId="393300D6" w14:textId="77777777" w:rsidR="00A6614D" w:rsidRPr="00B6033E" w:rsidRDefault="00A6614D" w:rsidP="00944B0B">
      <w:pPr>
        <w:rPr>
          <w:rFonts w:asciiTheme="minorHAnsi" w:hAnsiTheme="minorHAnsi" w:cstheme="minorHAnsi"/>
          <w:b/>
          <w:sz w:val="22"/>
          <w:szCs w:val="22"/>
        </w:rPr>
      </w:pPr>
    </w:p>
    <w:p w14:paraId="3CAC7C32" w14:textId="35A07425" w:rsidR="00944B0B" w:rsidRPr="00B6033E" w:rsidRDefault="00944B0B" w:rsidP="00944B0B">
      <w:pPr>
        <w:rPr>
          <w:rFonts w:asciiTheme="minorHAnsi" w:hAnsiTheme="minorHAnsi" w:cstheme="minorHAnsi"/>
          <w:sz w:val="22"/>
          <w:szCs w:val="22"/>
        </w:rPr>
      </w:pPr>
      <w:r w:rsidRPr="00B6033E">
        <w:rPr>
          <w:rFonts w:asciiTheme="minorHAnsi" w:hAnsiTheme="minorHAnsi" w:cstheme="minorHAnsi"/>
          <w:sz w:val="22"/>
          <w:szCs w:val="22"/>
        </w:rPr>
        <w:t xml:space="preserve">Significant management analysis experience with emphasis on marketing and business development. Proficient in Microsoft Office Suites including SharePoint and One Drive; various social media platforms and QuickBooks. Familiarity with using various CRM systems essential. Exceptional organizational abilities with project management. Minimum of </w:t>
      </w:r>
      <w:r w:rsidR="006C30A1">
        <w:rPr>
          <w:rFonts w:asciiTheme="minorHAnsi" w:hAnsiTheme="minorHAnsi" w:cstheme="minorHAnsi"/>
          <w:sz w:val="22"/>
          <w:szCs w:val="22"/>
        </w:rPr>
        <w:t>3-5</w:t>
      </w:r>
      <w:r w:rsidRPr="00B6033E">
        <w:rPr>
          <w:rFonts w:asciiTheme="minorHAnsi" w:hAnsiTheme="minorHAnsi" w:cstheme="minorHAnsi"/>
          <w:sz w:val="22"/>
          <w:szCs w:val="22"/>
        </w:rPr>
        <w:t xml:space="preserve"> years of experience in grant writing and compliance. Proven ability to work and multi-task under pressure, respond quickly to changing situations in complex project environments, prepare responses/narrative quickly and clearly and use personal initiative. Good interpersonal and networking skills, highly articulate team player. Strong project management and people management skills.</w:t>
      </w:r>
      <w:r w:rsidR="002B2643">
        <w:rPr>
          <w:rFonts w:asciiTheme="minorHAnsi" w:hAnsiTheme="minorHAnsi" w:cstheme="minorHAnsi"/>
          <w:sz w:val="22"/>
          <w:szCs w:val="22"/>
        </w:rPr>
        <w:t xml:space="preserve"> Ba</w:t>
      </w:r>
      <w:r w:rsidR="005225E5">
        <w:rPr>
          <w:rFonts w:asciiTheme="minorHAnsi" w:hAnsiTheme="minorHAnsi" w:cstheme="minorHAnsi"/>
          <w:sz w:val="22"/>
          <w:szCs w:val="22"/>
        </w:rPr>
        <w:t xml:space="preserve">chelor’s Degree </w:t>
      </w:r>
      <w:r w:rsidR="00B724F9" w:rsidRPr="00B724F9">
        <w:rPr>
          <w:rFonts w:asciiTheme="minorHAnsi" w:hAnsiTheme="minorHAnsi" w:cstheme="minorHAnsi"/>
          <w:sz w:val="22"/>
          <w:szCs w:val="22"/>
        </w:rPr>
        <w:t xml:space="preserve">or the equivalent combination of education and experience. </w:t>
      </w:r>
      <w:r w:rsidR="005225E5">
        <w:rPr>
          <w:rFonts w:asciiTheme="minorHAnsi" w:hAnsiTheme="minorHAnsi" w:cstheme="minorHAnsi"/>
          <w:sz w:val="22"/>
          <w:szCs w:val="22"/>
        </w:rPr>
        <w:t xml:space="preserve"> </w:t>
      </w:r>
    </w:p>
    <w:p w14:paraId="2AE91CAB" w14:textId="77777777" w:rsidR="00944B0B" w:rsidRPr="003F3A2E" w:rsidRDefault="00944B0B" w:rsidP="000C4C28">
      <w:pPr>
        <w:rPr>
          <w:rFonts w:asciiTheme="minorHAnsi" w:hAnsiTheme="minorHAnsi" w:cstheme="minorHAnsi"/>
          <w:b/>
          <w:sz w:val="22"/>
          <w:szCs w:val="22"/>
        </w:rPr>
      </w:pPr>
    </w:p>
    <w:p w14:paraId="0812CD8E" w14:textId="7D96BB75" w:rsidR="000C4C28" w:rsidRPr="003F3A2E" w:rsidRDefault="000C4C28" w:rsidP="003F3A2E">
      <w:pPr>
        <w:rPr>
          <w:rFonts w:asciiTheme="minorHAnsi" w:hAnsiTheme="minorHAnsi" w:cstheme="minorHAnsi"/>
          <w:b/>
          <w:sz w:val="22"/>
          <w:szCs w:val="22"/>
        </w:rPr>
      </w:pPr>
      <w:r w:rsidRPr="003F3A2E">
        <w:rPr>
          <w:rFonts w:asciiTheme="minorHAnsi" w:hAnsiTheme="minorHAnsi" w:cstheme="minorHAnsi"/>
          <w:b/>
          <w:sz w:val="22"/>
          <w:szCs w:val="22"/>
        </w:rPr>
        <w:t>WORK ENVIRONMENT</w:t>
      </w:r>
    </w:p>
    <w:p w14:paraId="2AC89260"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Be a team-player and support co-workers.</w:t>
      </w:r>
    </w:p>
    <w:p w14:paraId="6BA446C9"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Business casual attire appropriate for office environment.</w:t>
      </w:r>
    </w:p>
    <w:p w14:paraId="3B1B37A4" w14:textId="5D0F301E" w:rsidR="00311FB2" w:rsidRPr="003F3A2E" w:rsidRDefault="000C4C28" w:rsidP="00BC69E0">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 xml:space="preserve">Some travel </w:t>
      </w:r>
      <w:r w:rsidR="003D0C61" w:rsidRPr="003F3A2E">
        <w:rPr>
          <w:rFonts w:asciiTheme="minorHAnsi" w:hAnsiTheme="minorHAnsi" w:cstheme="minorHAnsi"/>
          <w:sz w:val="22"/>
          <w:szCs w:val="22"/>
        </w:rPr>
        <w:t>required; p</w:t>
      </w:r>
      <w:r w:rsidRPr="003F3A2E">
        <w:rPr>
          <w:rFonts w:asciiTheme="minorHAnsi" w:hAnsiTheme="minorHAnsi" w:cstheme="minorHAnsi"/>
          <w:sz w:val="22"/>
          <w:szCs w:val="22"/>
        </w:rPr>
        <w:t>roof of Alabama driver’s license and car insurance (required).</w:t>
      </w:r>
    </w:p>
    <w:p w14:paraId="1E326353" w14:textId="77777777" w:rsidR="00311FB2" w:rsidRPr="003F3A2E" w:rsidRDefault="00311FB2" w:rsidP="00BC69E0">
      <w:pPr>
        <w:rPr>
          <w:rFonts w:asciiTheme="minorHAnsi" w:hAnsiTheme="minorHAnsi" w:cstheme="minorHAnsi"/>
          <w:color w:val="000000"/>
          <w:sz w:val="22"/>
          <w:szCs w:val="22"/>
        </w:rPr>
      </w:pPr>
    </w:p>
    <w:p w14:paraId="0E192B57" w14:textId="77777777" w:rsidR="00BC69E0" w:rsidRPr="003F3A2E" w:rsidRDefault="00BC69E0" w:rsidP="00BC69E0">
      <w:pPr>
        <w:rPr>
          <w:rFonts w:asciiTheme="minorHAnsi" w:hAnsiTheme="minorHAnsi" w:cstheme="minorHAnsi"/>
          <w:color w:val="000000"/>
          <w:sz w:val="22"/>
          <w:szCs w:val="22"/>
        </w:rPr>
      </w:pPr>
      <w:r w:rsidRPr="003F3A2E">
        <w:rPr>
          <w:rFonts w:asciiTheme="minorHAnsi" w:hAnsiTheme="minorHAnsi" w:cstheme="minorHAnsi"/>
          <w:color w:val="000000"/>
          <w:sz w:val="22"/>
          <w:szCs w:val="22"/>
        </w:rPr>
        <w:t>Candidates must successfully complete the local and federal criminal background checks, sex offender background checks, and Child Abuse Registry clearances.</w:t>
      </w:r>
    </w:p>
    <w:p w14:paraId="3F456E6E" w14:textId="77777777" w:rsidR="00311FB2" w:rsidRPr="003F3A2E" w:rsidRDefault="00311FB2" w:rsidP="00BC69E0">
      <w:pPr>
        <w:rPr>
          <w:rFonts w:asciiTheme="minorHAnsi" w:hAnsiTheme="minorHAnsi" w:cstheme="minorHAnsi"/>
          <w:b/>
          <w:bCs/>
          <w:color w:val="000000"/>
          <w:sz w:val="22"/>
          <w:szCs w:val="22"/>
        </w:rPr>
      </w:pPr>
    </w:p>
    <w:p w14:paraId="4E82F8D1" w14:textId="77777777" w:rsidR="001002FD" w:rsidRDefault="001002FD" w:rsidP="00BC69E0">
      <w:pPr>
        <w:rPr>
          <w:rFonts w:asciiTheme="minorHAnsi" w:hAnsiTheme="minorHAnsi" w:cstheme="minorHAnsi"/>
          <w:b/>
          <w:bCs/>
          <w:color w:val="000000"/>
          <w:sz w:val="22"/>
          <w:szCs w:val="22"/>
        </w:rPr>
      </w:pPr>
      <w:r w:rsidRPr="001002FD">
        <w:rPr>
          <w:rFonts w:asciiTheme="minorHAnsi" w:hAnsiTheme="minorHAnsi" w:cstheme="minorHAnsi"/>
          <w:b/>
          <w:sz w:val="22"/>
          <w:szCs w:val="22"/>
        </w:rPr>
        <w:t>EEO POLICY STATEMENT</w:t>
      </w:r>
    </w:p>
    <w:p w14:paraId="65AA3731" w14:textId="119044D1" w:rsidR="00BC69E0" w:rsidRPr="003F3A2E" w:rsidRDefault="00BC69E0" w:rsidP="00BC69E0">
      <w:pPr>
        <w:rPr>
          <w:rFonts w:asciiTheme="minorHAnsi" w:hAnsiTheme="minorHAnsi" w:cstheme="minorHAnsi"/>
          <w:b/>
          <w:bCs/>
          <w:color w:val="000000"/>
          <w:sz w:val="22"/>
          <w:szCs w:val="22"/>
        </w:rPr>
      </w:pPr>
      <w:r w:rsidRPr="003F3A2E">
        <w:rPr>
          <w:rFonts w:asciiTheme="minorHAnsi" w:hAnsiTheme="minorHAnsi" w:cstheme="minorHAnsi"/>
          <w:color w:val="000000"/>
          <w:sz w:val="22"/>
          <w:szCs w:val="22"/>
        </w:rPr>
        <w:t xml:space="preserve">The Alabama CASA Network provides equal employment opportunity for all employees and applicants for employment and does not unlawfully discriminate on the basis of age, sex (including pregnancy, childbirth or related medical conditions), color, race, national origin, ancestry, religion, marital status, family care status, physical disability, mental disability, medical condition, veteran status, sexual orientation, gender identity, or any other basis protected by federal and state laws. </w:t>
      </w:r>
    </w:p>
    <w:p w14:paraId="0F3C5A44" w14:textId="77777777" w:rsidR="00BC69E0" w:rsidRPr="009262D5" w:rsidRDefault="00BC69E0" w:rsidP="00BC69E0">
      <w:pPr>
        <w:spacing w:line="236" w:lineRule="auto"/>
        <w:rPr>
          <w:sz w:val="22"/>
          <w:szCs w:val="22"/>
        </w:rPr>
      </w:pPr>
    </w:p>
    <w:p w14:paraId="6A8D9354" w14:textId="77777777" w:rsidR="00403ED7" w:rsidRDefault="00403ED7" w:rsidP="00403ED7">
      <w:pPr>
        <w:spacing w:line="235" w:lineRule="auto"/>
        <w:rPr>
          <w:rFonts w:asciiTheme="minorHAnsi" w:hAnsiTheme="minorHAnsi" w:cstheme="minorHAnsi"/>
          <w:sz w:val="36"/>
          <w:szCs w:val="36"/>
        </w:rPr>
      </w:pPr>
      <w:r>
        <w:rPr>
          <w:rFonts w:asciiTheme="minorHAnsi" w:hAnsiTheme="minorHAnsi" w:cstheme="minorHAnsi"/>
          <w:b/>
          <w:sz w:val="36"/>
          <w:szCs w:val="36"/>
        </w:rPr>
        <w:t xml:space="preserve">How </w:t>
      </w:r>
      <w:proofErr w:type="gramStart"/>
      <w:r>
        <w:rPr>
          <w:rFonts w:asciiTheme="minorHAnsi" w:hAnsiTheme="minorHAnsi" w:cstheme="minorHAnsi"/>
          <w:b/>
          <w:sz w:val="36"/>
          <w:szCs w:val="36"/>
        </w:rPr>
        <w:t>To</w:t>
      </w:r>
      <w:proofErr w:type="gramEnd"/>
      <w:r>
        <w:rPr>
          <w:rFonts w:asciiTheme="minorHAnsi" w:hAnsiTheme="minorHAnsi" w:cstheme="minorHAnsi"/>
          <w:b/>
          <w:sz w:val="36"/>
          <w:szCs w:val="36"/>
        </w:rPr>
        <w:t xml:space="preserve"> Apply</w:t>
      </w:r>
      <w:r>
        <w:rPr>
          <w:rFonts w:asciiTheme="minorHAnsi" w:hAnsiTheme="minorHAnsi" w:cstheme="minorHAnsi"/>
          <w:sz w:val="36"/>
          <w:szCs w:val="36"/>
        </w:rPr>
        <w:t xml:space="preserve"> </w:t>
      </w:r>
    </w:p>
    <w:p w14:paraId="5459DBD9" w14:textId="62777F64" w:rsidR="00403ED7" w:rsidRDefault="00403ED7" w:rsidP="00403ED7">
      <w:pPr>
        <w:spacing w:line="235" w:lineRule="auto"/>
        <w:rPr>
          <w:rFonts w:asciiTheme="minorHAnsi" w:hAnsiTheme="minorHAnsi" w:cstheme="minorHAnsi"/>
          <w:sz w:val="22"/>
          <w:szCs w:val="22"/>
        </w:rPr>
      </w:pPr>
      <w:r>
        <w:rPr>
          <w:rFonts w:asciiTheme="minorHAnsi" w:hAnsiTheme="minorHAnsi" w:cstheme="minorHAnsi"/>
          <w:sz w:val="22"/>
          <w:szCs w:val="22"/>
        </w:rPr>
        <w:t xml:space="preserve">If you would like to apply for the </w:t>
      </w:r>
      <w:r w:rsidR="0011652A">
        <w:rPr>
          <w:rFonts w:asciiTheme="minorHAnsi" w:hAnsiTheme="minorHAnsi" w:cstheme="minorHAnsi"/>
          <w:sz w:val="22"/>
          <w:szCs w:val="22"/>
        </w:rPr>
        <w:t>Development Manager</w:t>
      </w:r>
      <w:bookmarkStart w:id="0" w:name="_GoBack"/>
      <w:bookmarkEnd w:id="0"/>
      <w:r>
        <w:rPr>
          <w:rFonts w:asciiTheme="minorHAnsi" w:hAnsiTheme="minorHAnsi" w:cstheme="minorHAnsi"/>
          <w:sz w:val="22"/>
          <w:szCs w:val="22"/>
        </w:rPr>
        <w:t xml:space="preserve"> position, please send a current resume and a relevant cover letter to </w:t>
      </w:r>
      <w:hyperlink r:id="rId9" w:history="1">
        <w:r w:rsidR="006F3CA0" w:rsidRPr="0096128C">
          <w:rPr>
            <w:rStyle w:val="Hyperlink"/>
            <w:rFonts w:asciiTheme="minorHAnsi" w:hAnsiTheme="minorHAnsi" w:cstheme="minorHAnsi"/>
            <w:sz w:val="22"/>
            <w:szCs w:val="22"/>
          </w:rPr>
          <w:t>support@alabamacasa.org</w:t>
        </w:r>
      </w:hyperlink>
      <w:r>
        <w:rPr>
          <w:rFonts w:asciiTheme="minorHAnsi" w:hAnsiTheme="minorHAnsi" w:cstheme="minorHAnsi"/>
          <w:sz w:val="22"/>
          <w:szCs w:val="22"/>
        </w:rPr>
        <w:t>. Due to the volume of resumes we receive, you may not receive an immediate reply. After 30 days, if you have not received a reply, you may email the above address to inquire.</w:t>
      </w:r>
    </w:p>
    <w:p w14:paraId="6CAE7D32" w14:textId="06C528EA" w:rsidR="00337548" w:rsidRPr="009262D5" w:rsidRDefault="00337548" w:rsidP="00BC69E0">
      <w:pPr>
        <w:spacing w:line="236" w:lineRule="auto"/>
        <w:rPr>
          <w:color w:val="A6A6A6"/>
          <w:sz w:val="22"/>
          <w:szCs w:val="22"/>
        </w:rPr>
      </w:pPr>
    </w:p>
    <w:sectPr w:rsidR="00337548" w:rsidRPr="009262D5" w:rsidSect="007447D8">
      <w:headerReference w:type="default" r:id="rId10"/>
      <w:footerReference w:type="default" r:id="rId11"/>
      <w:headerReference w:type="first" r:id="rId12"/>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938F" w14:textId="77777777" w:rsidR="00E62955" w:rsidRDefault="00E62955">
      <w:r>
        <w:separator/>
      </w:r>
    </w:p>
  </w:endnote>
  <w:endnote w:type="continuationSeparator" w:id="0">
    <w:p w14:paraId="4339CDC3" w14:textId="77777777" w:rsidR="00E62955" w:rsidRDefault="00E6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18928"/>
      <w:docPartObj>
        <w:docPartGallery w:val="Page Numbers (Bottom of Page)"/>
        <w:docPartUnique/>
      </w:docPartObj>
    </w:sdtPr>
    <w:sdtEndPr>
      <w:rPr>
        <w:color w:val="7F7F7F" w:themeColor="background1" w:themeShade="7F"/>
        <w:spacing w:val="60"/>
      </w:rPr>
    </w:sdtEndPr>
    <w:sdtContent>
      <w:p w14:paraId="5C6497C7" w14:textId="4708AF97" w:rsidR="009B26AB" w:rsidRDefault="009B26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433A7" w14:textId="77777777" w:rsidR="00DE1746" w:rsidRPr="007447D8" w:rsidRDefault="00DE1746" w:rsidP="007447D8">
    <w:pPr>
      <w:pStyle w:val="Footer"/>
      <w:tabs>
        <w:tab w:val="clear" w:pos="8640"/>
        <w:tab w:val="right" w:pos="9360"/>
      </w:tabs>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27FD" w14:textId="77777777" w:rsidR="00E62955" w:rsidRDefault="00E62955">
      <w:r>
        <w:separator/>
      </w:r>
    </w:p>
  </w:footnote>
  <w:footnote w:type="continuationSeparator" w:id="0">
    <w:p w14:paraId="5EE45A27" w14:textId="77777777" w:rsidR="00E62955" w:rsidRDefault="00E6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1047" w14:textId="77777777" w:rsidR="006C30A1" w:rsidRDefault="00D820A7" w:rsidP="00D820A7">
    <w:pPr>
      <w:pStyle w:val="Header"/>
      <w:tabs>
        <w:tab w:val="left" w:pos="7471"/>
      </w:tabs>
      <w:jc w:val="right"/>
      <w:rPr>
        <w:rFonts w:ascii="Arial" w:hAnsi="Arial" w:cs="Arial"/>
        <w:sz w:val="24"/>
      </w:rPr>
    </w:pPr>
    <w:r>
      <w:rPr>
        <w:rFonts w:ascii="Arial" w:hAnsi="Arial" w:cs="Arial"/>
        <w:sz w:val="24"/>
      </w:rPr>
      <w:tab/>
    </w:r>
    <w:r w:rsidRPr="00D820A7">
      <w:rPr>
        <w:rFonts w:ascii="Arial" w:hAnsi="Arial" w:cs="Arial"/>
        <w:sz w:val="24"/>
      </w:rPr>
      <w:t xml:space="preserve">State Stakeholder &amp; Resource </w:t>
    </w:r>
  </w:p>
  <w:p w14:paraId="08F3FB63" w14:textId="26175C56" w:rsidR="00D820A7" w:rsidRPr="00D820A7" w:rsidRDefault="00D820A7" w:rsidP="00D820A7">
    <w:pPr>
      <w:pStyle w:val="Header"/>
      <w:tabs>
        <w:tab w:val="left" w:pos="7471"/>
      </w:tabs>
      <w:jc w:val="right"/>
      <w:rPr>
        <w:rFonts w:ascii="Arial" w:hAnsi="Arial" w:cs="Arial"/>
        <w:sz w:val="24"/>
      </w:rPr>
    </w:pPr>
    <w:r w:rsidRPr="00D820A7">
      <w:rPr>
        <w:rFonts w:ascii="Arial" w:hAnsi="Arial" w:cs="Arial"/>
        <w:sz w:val="24"/>
      </w:rPr>
      <w:t>Development</w:t>
    </w:r>
    <w:r w:rsidR="006C30A1">
      <w:rPr>
        <w:rFonts w:ascii="Arial" w:hAnsi="Arial" w:cs="Arial"/>
        <w:sz w:val="24"/>
      </w:rPr>
      <w:t xml:space="preserve"> Manager</w:t>
    </w:r>
  </w:p>
  <w:p w14:paraId="199B9669" w14:textId="12FFB572" w:rsidR="00DE1746" w:rsidRPr="003420FE" w:rsidRDefault="00D820A7" w:rsidP="00D820A7">
    <w:pPr>
      <w:pStyle w:val="Header"/>
      <w:tabs>
        <w:tab w:val="clear" w:pos="4320"/>
        <w:tab w:val="clear" w:pos="8640"/>
        <w:tab w:val="left" w:pos="7471"/>
      </w:tabs>
      <w:jc w:val="right"/>
      <w:rPr>
        <w:rFonts w:ascii="Arial" w:hAnsi="Arial" w:cs="Arial"/>
        <w:sz w:val="24"/>
      </w:rPr>
    </w:pPr>
    <w:r w:rsidRPr="00D820A7">
      <w:rPr>
        <w:rFonts w:ascii="Arial" w:hAnsi="Arial" w:cs="Arial"/>
        <w:sz w:val="24"/>
      </w:rPr>
      <w:tab/>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8C66" w14:textId="3C98DF48" w:rsidR="00A76774" w:rsidRPr="00100DD6" w:rsidRDefault="00DE1746" w:rsidP="007447D8">
    <w:pPr>
      <w:pStyle w:val="Header"/>
      <w:tabs>
        <w:tab w:val="clear" w:pos="4320"/>
        <w:tab w:val="clear" w:pos="8640"/>
        <w:tab w:val="right" w:pos="9360"/>
      </w:tabs>
      <w:rPr>
        <w:rFonts w:asciiTheme="minorHAnsi" w:hAnsiTheme="minorHAnsi" w:cstheme="minorHAnsi"/>
        <w:sz w:val="40"/>
        <w:szCs w:val="40"/>
      </w:rPr>
    </w:pPr>
    <w:r>
      <w:tab/>
    </w:r>
    <w:r w:rsidR="00A76774" w:rsidRPr="00100DD6">
      <w:rPr>
        <w:rFonts w:asciiTheme="minorHAnsi" w:hAnsiTheme="minorHAnsi" w:cstheme="minorHAnsi"/>
        <w:b/>
        <w:color w:val="002060"/>
        <w:sz w:val="40"/>
        <w:szCs w:val="40"/>
      </w:rPr>
      <w:t>Alabama CASA Network, Inc.</w:t>
    </w:r>
  </w:p>
  <w:p w14:paraId="36007969" w14:textId="77777777" w:rsidR="009369E7" w:rsidRDefault="009032A7" w:rsidP="00A76774">
    <w:pPr>
      <w:pStyle w:val="Header"/>
      <w:tabs>
        <w:tab w:val="clear" w:pos="4320"/>
        <w:tab w:val="clear" w:pos="8640"/>
        <w:tab w:val="right" w:pos="9360"/>
      </w:tabs>
      <w:jc w:val="right"/>
      <w:rPr>
        <w:rFonts w:asciiTheme="minorHAnsi" w:hAnsiTheme="minorHAnsi" w:cstheme="minorHAnsi"/>
        <w:b/>
        <w:i/>
        <w:sz w:val="28"/>
        <w:szCs w:val="28"/>
      </w:rPr>
    </w:pPr>
    <w:r w:rsidRPr="000C287B">
      <w:rPr>
        <w:rFonts w:asciiTheme="minorHAnsi" w:hAnsiTheme="minorHAnsi" w:cstheme="minorHAnsi"/>
        <w:b/>
        <w:i/>
        <w:sz w:val="28"/>
        <w:szCs w:val="28"/>
      </w:rPr>
      <w:t xml:space="preserve">State </w:t>
    </w:r>
    <w:r w:rsidR="00344A4B" w:rsidRPr="000C287B">
      <w:rPr>
        <w:rFonts w:asciiTheme="minorHAnsi" w:hAnsiTheme="minorHAnsi" w:cstheme="minorHAnsi"/>
        <w:b/>
        <w:i/>
        <w:sz w:val="28"/>
        <w:szCs w:val="28"/>
      </w:rPr>
      <w:t xml:space="preserve">Stakeholder &amp; Resource </w:t>
    </w:r>
  </w:p>
  <w:p w14:paraId="0600F6CE" w14:textId="3DE28476" w:rsidR="00DE1746" w:rsidRPr="000C287B" w:rsidRDefault="00344A4B" w:rsidP="00A76774">
    <w:pPr>
      <w:pStyle w:val="Header"/>
      <w:tabs>
        <w:tab w:val="clear" w:pos="4320"/>
        <w:tab w:val="clear" w:pos="8640"/>
        <w:tab w:val="right" w:pos="9360"/>
      </w:tabs>
      <w:jc w:val="right"/>
      <w:rPr>
        <w:rFonts w:asciiTheme="minorHAnsi" w:hAnsiTheme="minorHAnsi" w:cstheme="minorHAnsi"/>
        <w:b/>
        <w:i/>
        <w:sz w:val="28"/>
        <w:szCs w:val="28"/>
      </w:rPr>
    </w:pPr>
    <w:r w:rsidRPr="000C287B">
      <w:rPr>
        <w:rFonts w:asciiTheme="minorHAnsi" w:hAnsiTheme="minorHAnsi" w:cstheme="minorHAnsi"/>
        <w:b/>
        <w:i/>
        <w:sz w:val="28"/>
        <w:szCs w:val="28"/>
      </w:rPr>
      <w:t>Development</w:t>
    </w:r>
    <w:r w:rsidR="009369E7">
      <w:rPr>
        <w:rFonts w:asciiTheme="minorHAnsi" w:hAnsiTheme="minorHAnsi" w:cstheme="minorHAnsi"/>
        <w:b/>
        <w:i/>
        <w:sz w:val="28"/>
        <w:szCs w:val="28"/>
      </w:rPr>
      <w:t xml:space="preserve"> Manager</w:t>
    </w:r>
  </w:p>
  <w:p w14:paraId="6E08F6D4" w14:textId="77777777" w:rsidR="00DE1746" w:rsidRPr="00D856CD" w:rsidRDefault="00DE1746" w:rsidP="007447D8">
    <w:pPr>
      <w:pStyle w:val="Header"/>
      <w:tabs>
        <w:tab w:val="clear" w:pos="4320"/>
        <w:tab w:val="clear" w:pos="8640"/>
        <w:tab w:val="right" w:pos="9360"/>
      </w:tabs>
      <w:rPr>
        <w:rFonts w:asciiTheme="minorHAnsi" w:hAnsiTheme="minorHAnsi" w:cstheme="minorHAnsi"/>
        <w:b/>
        <w:sz w:val="28"/>
        <w:szCs w:val="28"/>
      </w:rPr>
    </w:pPr>
    <w:r w:rsidRPr="000C287B">
      <w:rPr>
        <w:rFonts w:asciiTheme="minorHAnsi" w:hAnsiTheme="minorHAnsi" w:cstheme="minorHAnsi"/>
        <w:b/>
        <w:sz w:val="28"/>
        <w:szCs w:val="28"/>
      </w:rPr>
      <w:tab/>
      <w:t>Job Description</w:t>
    </w:r>
  </w:p>
  <w:p w14:paraId="68F2137B" w14:textId="77777777" w:rsidR="00DE1746" w:rsidRDefault="00D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96F058A"/>
    <w:multiLevelType w:val="hybridMultilevel"/>
    <w:tmpl w:val="40A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83030"/>
    <w:multiLevelType w:val="hybridMultilevel"/>
    <w:tmpl w:val="9ED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A12B9"/>
    <w:multiLevelType w:val="hybridMultilevel"/>
    <w:tmpl w:val="CA56E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375CC0"/>
    <w:multiLevelType w:val="hybridMultilevel"/>
    <w:tmpl w:val="E3DC1628"/>
    <w:lvl w:ilvl="0" w:tplc="527E1374">
      <w:start w:val="1"/>
      <w:numFmt w:val="bullet"/>
      <w:lvlText w:val=""/>
      <w:lvlJc w:val="left"/>
      <w:pPr>
        <w:tabs>
          <w:tab w:val="num" w:pos="1656"/>
        </w:tabs>
        <w:ind w:left="16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736A1"/>
    <w:multiLevelType w:val="hybridMultilevel"/>
    <w:tmpl w:val="1E02AB76"/>
    <w:lvl w:ilvl="0" w:tplc="527E137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2072891"/>
    <w:multiLevelType w:val="hybridMultilevel"/>
    <w:tmpl w:val="FC68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F5B4E"/>
    <w:multiLevelType w:val="hybridMultilevel"/>
    <w:tmpl w:val="FC0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257AF"/>
    <w:multiLevelType w:val="hybridMultilevel"/>
    <w:tmpl w:val="585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42F7F"/>
    <w:multiLevelType w:val="multilevel"/>
    <w:tmpl w:val="B2D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1"/>
        <w:lvlText w:val="%1."/>
        <w:lvlJc w:val="left"/>
      </w:lvl>
    </w:lvlOverride>
  </w:num>
  <w:num w:numId="2">
    <w:abstractNumId w:val="4"/>
  </w:num>
  <w:num w:numId="3">
    <w:abstractNumId w:val="1"/>
  </w:num>
  <w:num w:numId="4">
    <w:abstractNumId w:val="5"/>
  </w:num>
  <w:num w:numId="5">
    <w:abstractNumId w:val="6"/>
  </w:num>
  <w:num w:numId="6">
    <w:abstractNumId w:val="2"/>
  </w:num>
  <w:num w:numId="7">
    <w:abstractNumId w:val="3"/>
  </w:num>
  <w:num w:numId="8">
    <w:abstractNumId w:val="8"/>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7"/>
    <w:rsid w:val="0000357D"/>
    <w:rsid w:val="00025625"/>
    <w:rsid w:val="00071C78"/>
    <w:rsid w:val="00074530"/>
    <w:rsid w:val="0009600D"/>
    <w:rsid w:val="00097A47"/>
    <w:rsid w:val="000C0FC3"/>
    <w:rsid w:val="000C287B"/>
    <w:rsid w:val="000C44EF"/>
    <w:rsid w:val="000C4C28"/>
    <w:rsid w:val="000F0707"/>
    <w:rsid w:val="001002FD"/>
    <w:rsid w:val="00100DD6"/>
    <w:rsid w:val="0010271B"/>
    <w:rsid w:val="0011652A"/>
    <w:rsid w:val="00122EB3"/>
    <w:rsid w:val="00184A15"/>
    <w:rsid w:val="00184B9A"/>
    <w:rsid w:val="0019154E"/>
    <w:rsid w:val="0019239C"/>
    <w:rsid w:val="001A2E4C"/>
    <w:rsid w:val="001B67FA"/>
    <w:rsid w:val="001D5C6F"/>
    <w:rsid w:val="001F0439"/>
    <w:rsid w:val="00202A55"/>
    <w:rsid w:val="00222926"/>
    <w:rsid w:val="00244E17"/>
    <w:rsid w:val="00266074"/>
    <w:rsid w:val="002B2643"/>
    <w:rsid w:val="002F3039"/>
    <w:rsid w:val="002F74AA"/>
    <w:rsid w:val="003012FB"/>
    <w:rsid w:val="00303200"/>
    <w:rsid w:val="00305B50"/>
    <w:rsid w:val="00311FB2"/>
    <w:rsid w:val="00316FBB"/>
    <w:rsid w:val="003200F4"/>
    <w:rsid w:val="00323ED2"/>
    <w:rsid w:val="003253A3"/>
    <w:rsid w:val="00333BD2"/>
    <w:rsid w:val="00337548"/>
    <w:rsid w:val="00340B78"/>
    <w:rsid w:val="003420FE"/>
    <w:rsid w:val="00344A4B"/>
    <w:rsid w:val="003511F0"/>
    <w:rsid w:val="00352C7B"/>
    <w:rsid w:val="003D0C61"/>
    <w:rsid w:val="003D1D77"/>
    <w:rsid w:val="003F3A2E"/>
    <w:rsid w:val="00403ED7"/>
    <w:rsid w:val="00404D4F"/>
    <w:rsid w:val="0041704D"/>
    <w:rsid w:val="0041753F"/>
    <w:rsid w:val="00424FCC"/>
    <w:rsid w:val="004302CC"/>
    <w:rsid w:val="00432D24"/>
    <w:rsid w:val="00476C55"/>
    <w:rsid w:val="00495EA9"/>
    <w:rsid w:val="004A4B89"/>
    <w:rsid w:val="004A5F7D"/>
    <w:rsid w:val="004C3D04"/>
    <w:rsid w:val="004E0C60"/>
    <w:rsid w:val="00501B7A"/>
    <w:rsid w:val="0051008A"/>
    <w:rsid w:val="005225E5"/>
    <w:rsid w:val="00522A99"/>
    <w:rsid w:val="00533636"/>
    <w:rsid w:val="00553375"/>
    <w:rsid w:val="005644CF"/>
    <w:rsid w:val="005676FC"/>
    <w:rsid w:val="00597883"/>
    <w:rsid w:val="00597C37"/>
    <w:rsid w:val="005B74AE"/>
    <w:rsid w:val="005B77E8"/>
    <w:rsid w:val="005F4F2B"/>
    <w:rsid w:val="006303E4"/>
    <w:rsid w:val="0063338E"/>
    <w:rsid w:val="00666AF2"/>
    <w:rsid w:val="006A1EFA"/>
    <w:rsid w:val="006C30A1"/>
    <w:rsid w:val="006F3CA0"/>
    <w:rsid w:val="006F3EF2"/>
    <w:rsid w:val="006F762C"/>
    <w:rsid w:val="007075B8"/>
    <w:rsid w:val="007229AD"/>
    <w:rsid w:val="007447D8"/>
    <w:rsid w:val="00763722"/>
    <w:rsid w:val="00765308"/>
    <w:rsid w:val="00772B6B"/>
    <w:rsid w:val="00774D36"/>
    <w:rsid w:val="0078095B"/>
    <w:rsid w:val="007834CD"/>
    <w:rsid w:val="007A0B3B"/>
    <w:rsid w:val="007A7AF2"/>
    <w:rsid w:val="007E06AB"/>
    <w:rsid w:val="007E231C"/>
    <w:rsid w:val="007F5BD6"/>
    <w:rsid w:val="00801982"/>
    <w:rsid w:val="00857A7E"/>
    <w:rsid w:val="00877191"/>
    <w:rsid w:val="00890433"/>
    <w:rsid w:val="008B5C29"/>
    <w:rsid w:val="008E496A"/>
    <w:rsid w:val="008E4A31"/>
    <w:rsid w:val="008E60EB"/>
    <w:rsid w:val="008F3938"/>
    <w:rsid w:val="009032A7"/>
    <w:rsid w:val="009262D5"/>
    <w:rsid w:val="009369E7"/>
    <w:rsid w:val="00944B0B"/>
    <w:rsid w:val="0098135F"/>
    <w:rsid w:val="009A360F"/>
    <w:rsid w:val="009B26AB"/>
    <w:rsid w:val="009D2F21"/>
    <w:rsid w:val="00A116CB"/>
    <w:rsid w:val="00A12091"/>
    <w:rsid w:val="00A144B1"/>
    <w:rsid w:val="00A41E72"/>
    <w:rsid w:val="00A530A8"/>
    <w:rsid w:val="00A57A49"/>
    <w:rsid w:val="00A6614D"/>
    <w:rsid w:val="00A67DB6"/>
    <w:rsid w:val="00A7091C"/>
    <w:rsid w:val="00A76774"/>
    <w:rsid w:val="00A80550"/>
    <w:rsid w:val="00A807C2"/>
    <w:rsid w:val="00AF5FF4"/>
    <w:rsid w:val="00B419B1"/>
    <w:rsid w:val="00B6033E"/>
    <w:rsid w:val="00B6238D"/>
    <w:rsid w:val="00B66845"/>
    <w:rsid w:val="00B724F9"/>
    <w:rsid w:val="00B77996"/>
    <w:rsid w:val="00B860AA"/>
    <w:rsid w:val="00B86798"/>
    <w:rsid w:val="00BA52A7"/>
    <w:rsid w:val="00BB406C"/>
    <w:rsid w:val="00BC3E1D"/>
    <w:rsid w:val="00BC69E0"/>
    <w:rsid w:val="00BE2727"/>
    <w:rsid w:val="00BE4AE9"/>
    <w:rsid w:val="00C20D13"/>
    <w:rsid w:val="00C25E22"/>
    <w:rsid w:val="00C62F96"/>
    <w:rsid w:val="00CA3DA3"/>
    <w:rsid w:val="00CB33A1"/>
    <w:rsid w:val="00CB3B1C"/>
    <w:rsid w:val="00CC6926"/>
    <w:rsid w:val="00CE2CF0"/>
    <w:rsid w:val="00CE6070"/>
    <w:rsid w:val="00D12A28"/>
    <w:rsid w:val="00D17FB9"/>
    <w:rsid w:val="00D27B14"/>
    <w:rsid w:val="00D339F2"/>
    <w:rsid w:val="00D36FE3"/>
    <w:rsid w:val="00D508DB"/>
    <w:rsid w:val="00D66639"/>
    <w:rsid w:val="00D733E5"/>
    <w:rsid w:val="00D820A7"/>
    <w:rsid w:val="00D856CD"/>
    <w:rsid w:val="00DA2631"/>
    <w:rsid w:val="00DD5603"/>
    <w:rsid w:val="00DE1746"/>
    <w:rsid w:val="00E32FD9"/>
    <w:rsid w:val="00E54DA5"/>
    <w:rsid w:val="00E62955"/>
    <w:rsid w:val="00E67B23"/>
    <w:rsid w:val="00E76A8A"/>
    <w:rsid w:val="00E803ED"/>
    <w:rsid w:val="00E91D1D"/>
    <w:rsid w:val="00EA0250"/>
    <w:rsid w:val="00EB1307"/>
    <w:rsid w:val="00EE4F95"/>
    <w:rsid w:val="00EF6CFF"/>
    <w:rsid w:val="00F0227A"/>
    <w:rsid w:val="00F053A4"/>
    <w:rsid w:val="00F457CA"/>
    <w:rsid w:val="00F50C84"/>
    <w:rsid w:val="00F67EBE"/>
    <w:rsid w:val="00FA5E85"/>
    <w:rsid w:val="00FB284F"/>
    <w:rsid w:val="00FB5439"/>
    <w:rsid w:val="00FD06FE"/>
    <w:rsid w:val="00FF0148"/>
    <w:rsid w:val="00FF440E"/>
    <w:rsid w:val="4287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1A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1">
    <w:name w:val="1"/>
    <w:aliases w:val="2,3"/>
    <w:basedOn w:val="Normal"/>
    <w:pPr>
      <w:numPr>
        <w:numId w:val="1"/>
      </w:numPr>
      <w:ind w:left="720" w:hanging="720"/>
    </w:pPr>
  </w:style>
  <w:style w:type="paragraph" w:styleId="Header">
    <w:name w:val="header"/>
    <w:basedOn w:val="Normal"/>
    <w:rsid w:val="007447D8"/>
    <w:pPr>
      <w:tabs>
        <w:tab w:val="center" w:pos="4320"/>
        <w:tab w:val="right" w:pos="8640"/>
      </w:tabs>
    </w:pPr>
  </w:style>
  <w:style w:type="paragraph" w:styleId="Footer">
    <w:name w:val="footer"/>
    <w:basedOn w:val="Normal"/>
    <w:link w:val="FooterChar"/>
    <w:uiPriority w:val="99"/>
    <w:rsid w:val="007447D8"/>
    <w:pPr>
      <w:tabs>
        <w:tab w:val="center" w:pos="4320"/>
        <w:tab w:val="right" w:pos="8640"/>
      </w:tabs>
    </w:pPr>
  </w:style>
  <w:style w:type="table" w:styleId="TableGrid">
    <w:name w:val="Table Grid"/>
    <w:basedOn w:val="TableNormal"/>
    <w:rsid w:val="007447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47D8"/>
  </w:style>
  <w:style w:type="paragraph" w:customStyle="1" w:styleId="a0">
    <w:name w:val="a"/>
    <w:aliases w:val="b,c"/>
    <w:basedOn w:val="Normal"/>
    <w:rsid w:val="00404D4F"/>
    <w:pPr>
      <w:ind w:left="720" w:hanging="720"/>
    </w:pPr>
  </w:style>
  <w:style w:type="paragraph" w:styleId="BalloonText">
    <w:name w:val="Balloon Text"/>
    <w:basedOn w:val="Normal"/>
    <w:semiHidden/>
    <w:rsid w:val="000F0707"/>
    <w:rPr>
      <w:rFonts w:ascii="Tahoma" w:hAnsi="Tahoma" w:cs="Tahoma"/>
      <w:sz w:val="16"/>
      <w:szCs w:val="16"/>
    </w:rPr>
  </w:style>
  <w:style w:type="paragraph" w:styleId="ListParagraph">
    <w:name w:val="List Paragraph"/>
    <w:basedOn w:val="Normal"/>
    <w:uiPriority w:val="34"/>
    <w:qFormat/>
    <w:rsid w:val="00B419B1"/>
    <w:pPr>
      <w:ind w:left="720"/>
    </w:pPr>
  </w:style>
  <w:style w:type="character" w:styleId="CommentReference">
    <w:name w:val="annotation reference"/>
    <w:rsid w:val="00E76A8A"/>
    <w:rPr>
      <w:sz w:val="16"/>
      <w:szCs w:val="16"/>
    </w:rPr>
  </w:style>
  <w:style w:type="paragraph" w:styleId="CommentText">
    <w:name w:val="annotation text"/>
    <w:basedOn w:val="Normal"/>
    <w:link w:val="CommentTextChar"/>
    <w:rsid w:val="00E76A8A"/>
    <w:rPr>
      <w:szCs w:val="20"/>
    </w:rPr>
  </w:style>
  <w:style w:type="character" w:customStyle="1" w:styleId="CommentTextChar">
    <w:name w:val="Comment Text Char"/>
    <w:basedOn w:val="DefaultParagraphFont"/>
    <w:link w:val="CommentText"/>
    <w:rsid w:val="00E76A8A"/>
  </w:style>
  <w:style w:type="paragraph" w:styleId="CommentSubject">
    <w:name w:val="annotation subject"/>
    <w:basedOn w:val="CommentText"/>
    <w:next w:val="CommentText"/>
    <w:link w:val="CommentSubjectChar"/>
    <w:rsid w:val="00E76A8A"/>
    <w:rPr>
      <w:b/>
      <w:bCs/>
    </w:rPr>
  </w:style>
  <w:style w:type="character" w:customStyle="1" w:styleId="CommentSubjectChar">
    <w:name w:val="Comment Subject Char"/>
    <w:link w:val="CommentSubject"/>
    <w:rsid w:val="00E76A8A"/>
    <w:rPr>
      <w:b/>
      <w:bCs/>
    </w:rPr>
  </w:style>
  <w:style w:type="character" w:styleId="Hyperlink">
    <w:name w:val="Hyperlink"/>
    <w:uiPriority w:val="99"/>
    <w:unhideWhenUsed/>
    <w:rsid w:val="00BC69E0"/>
    <w:rPr>
      <w:color w:val="0563C1"/>
      <w:u w:val="single"/>
    </w:rPr>
  </w:style>
  <w:style w:type="paragraph" w:styleId="BodyText">
    <w:name w:val="Body Text"/>
    <w:basedOn w:val="Normal"/>
    <w:link w:val="BodyTextChar"/>
    <w:rsid w:val="000C4C28"/>
    <w:pPr>
      <w:widowControl/>
      <w:autoSpaceDE/>
      <w:autoSpaceDN/>
      <w:adjustRightInd/>
    </w:pPr>
    <w:rPr>
      <w:b/>
      <w:sz w:val="24"/>
    </w:rPr>
  </w:style>
  <w:style w:type="character" w:customStyle="1" w:styleId="BodyTextChar">
    <w:name w:val="Body Text Char"/>
    <w:link w:val="BodyText"/>
    <w:rsid w:val="000C4C28"/>
    <w:rPr>
      <w:b/>
      <w:sz w:val="24"/>
      <w:szCs w:val="24"/>
    </w:rPr>
  </w:style>
  <w:style w:type="character" w:customStyle="1" w:styleId="FooterChar">
    <w:name w:val="Footer Char"/>
    <w:basedOn w:val="DefaultParagraphFont"/>
    <w:link w:val="Footer"/>
    <w:uiPriority w:val="99"/>
    <w:rsid w:val="009B26AB"/>
    <w:rPr>
      <w:szCs w:val="24"/>
    </w:rPr>
  </w:style>
  <w:style w:type="character" w:styleId="UnresolvedMention">
    <w:name w:val="Unresolved Mention"/>
    <w:basedOn w:val="DefaultParagraphFont"/>
    <w:uiPriority w:val="99"/>
    <w:semiHidden/>
    <w:unhideWhenUsed/>
    <w:rsid w:val="006F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3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alabamaca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19A1-C9F6-46D9-8AB2-92F97CE1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Updated:</vt:lpstr>
    </vt:vector>
  </TitlesOfParts>
  <Company>HP</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dc:title>
  <dc:subject/>
  <dc:creator>Valued Gateway Client</dc:creator>
  <cp:keywords/>
  <cp:lastModifiedBy>Amber Epting</cp:lastModifiedBy>
  <cp:revision>5</cp:revision>
  <cp:lastPrinted>2015-09-01T15:16:00Z</cp:lastPrinted>
  <dcterms:created xsi:type="dcterms:W3CDTF">2019-08-20T19:14:00Z</dcterms:created>
  <dcterms:modified xsi:type="dcterms:W3CDTF">2019-09-10T15:08:00Z</dcterms:modified>
</cp:coreProperties>
</file>